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4D7B7B" w:rsidRPr="00042F2A" w:rsidRDefault="00500713" w:rsidP="00990EDB">
      <w:pPr>
        <w:pStyle w:val="Title"/>
        <w:rPr>
          <w:rFonts w:asciiTheme="majorHAnsi" w:hAnsiTheme="majorHAnsi" w:cstheme="majorHAnsi"/>
        </w:rPr>
      </w:pPr>
      <w:bookmarkStart w:id="0" w:name="_f9x1rupod1ga" w:colFirst="0" w:colLast="0"/>
      <w:bookmarkEnd w:id="0"/>
      <w:r w:rsidRPr="00042F2A">
        <w:rPr>
          <w:rFonts w:asciiTheme="majorHAnsi" w:hAnsiTheme="majorHAnsi" w:cstheme="majorHAnsi"/>
        </w:rPr>
        <w:t xml:space="preserve">Living with COVID-19: The New Norm </w:t>
      </w:r>
    </w:p>
    <w:p w14:paraId="00000002" w14:textId="22FEEE66" w:rsidR="004D7B7B" w:rsidRPr="00042F2A" w:rsidRDefault="00990EDB" w:rsidP="00990EDB">
      <w:pPr>
        <w:pStyle w:val="Subtitle"/>
        <w:rPr>
          <w:rFonts w:asciiTheme="majorHAnsi" w:hAnsiTheme="majorHAnsi" w:cstheme="majorHAnsi"/>
        </w:rPr>
      </w:pPr>
      <w:bookmarkStart w:id="1" w:name="_57mmd0wes6oj" w:colFirst="0" w:colLast="0"/>
      <w:bookmarkEnd w:id="1"/>
      <w:r w:rsidRPr="00042F2A">
        <w:rPr>
          <w:rFonts w:asciiTheme="majorHAnsi" w:hAnsiTheme="majorHAnsi" w:cstheme="majorHAnsi"/>
        </w:rPr>
        <w:t xml:space="preserve">Where we are, where we were and where we are going. </w:t>
      </w:r>
    </w:p>
    <w:p w14:paraId="00000004" w14:textId="5984A2B1" w:rsidR="004D7B7B" w:rsidRPr="00042F2A" w:rsidRDefault="00500713">
      <w:pPr>
        <w:rPr>
          <w:rFonts w:asciiTheme="majorHAnsi" w:hAnsiTheme="majorHAnsi" w:cstheme="majorHAnsi"/>
          <w:sz w:val="24"/>
          <w:szCs w:val="24"/>
        </w:rPr>
      </w:pPr>
      <w:r w:rsidRPr="00042F2A">
        <w:rPr>
          <w:rFonts w:asciiTheme="majorHAnsi" w:hAnsiTheme="majorHAnsi" w:cstheme="majorHAnsi"/>
          <w:sz w:val="24"/>
          <w:szCs w:val="24"/>
        </w:rPr>
        <w:t xml:space="preserve">The COVID-19 outbreak has forced countries across the world to drastically rethink many aspects of normal, day-to-day life. How we work is certainly one of these. As we adapt to the pandemic and how coronavirus has changed our lives, we begin to consider the current </w:t>
      </w:r>
      <w:r w:rsidR="00B4047C" w:rsidRPr="00042F2A">
        <w:rPr>
          <w:rFonts w:asciiTheme="majorHAnsi" w:hAnsiTheme="majorHAnsi" w:cstheme="majorHAnsi"/>
          <w:sz w:val="24"/>
          <w:szCs w:val="24"/>
        </w:rPr>
        <w:t>situation</w:t>
      </w:r>
      <w:r w:rsidRPr="00042F2A">
        <w:rPr>
          <w:rFonts w:asciiTheme="majorHAnsi" w:hAnsiTheme="majorHAnsi" w:cstheme="majorHAnsi"/>
          <w:sz w:val="24"/>
          <w:szCs w:val="24"/>
        </w:rPr>
        <w:t xml:space="preserve"> as the ‘new normal’. But what does the ‘new normal’ mean in terms of the impact it will have in the short, </w:t>
      </w:r>
      <w:r w:rsidR="00AB41F7" w:rsidRPr="00042F2A">
        <w:rPr>
          <w:rFonts w:asciiTheme="majorHAnsi" w:hAnsiTheme="majorHAnsi" w:cstheme="majorHAnsi"/>
          <w:sz w:val="24"/>
          <w:szCs w:val="24"/>
        </w:rPr>
        <w:t>medium,</w:t>
      </w:r>
      <w:r w:rsidRPr="00042F2A">
        <w:rPr>
          <w:rFonts w:asciiTheme="majorHAnsi" w:hAnsiTheme="majorHAnsi" w:cstheme="majorHAnsi"/>
          <w:sz w:val="24"/>
          <w:szCs w:val="24"/>
        </w:rPr>
        <w:t xml:space="preserve"> and long term? </w:t>
      </w:r>
    </w:p>
    <w:p w14:paraId="621EC8B3" w14:textId="5206675F" w:rsidR="00990EDB" w:rsidRPr="00042F2A" w:rsidRDefault="00990EDB">
      <w:pPr>
        <w:rPr>
          <w:rFonts w:asciiTheme="majorHAnsi" w:hAnsiTheme="majorHAnsi" w:cstheme="majorHAnsi"/>
          <w:sz w:val="24"/>
          <w:szCs w:val="24"/>
        </w:rPr>
      </w:pPr>
    </w:p>
    <w:p w14:paraId="0A77692C" w14:textId="074548BA" w:rsidR="00990EDB" w:rsidRPr="00042F2A" w:rsidRDefault="00990EDB" w:rsidP="00990EDB">
      <w:pPr>
        <w:rPr>
          <w:rFonts w:asciiTheme="majorHAnsi" w:hAnsiTheme="majorHAnsi" w:cstheme="majorHAnsi"/>
          <w:b/>
          <w:sz w:val="24"/>
          <w:szCs w:val="24"/>
        </w:rPr>
      </w:pPr>
      <w:r w:rsidRPr="00042F2A">
        <w:rPr>
          <w:rFonts w:asciiTheme="majorHAnsi" w:hAnsiTheme="majorHAnsi" w:cstheme="majorHAnsi"/>
          <w:b/>
          <w:sz w:val="24"/>
          <w:szCs w:val="24"/>
        </w:rPr>
        <w:t xml:space="preserve">Where are we now? </w:t>
      </w:r>
    </w:p>
    <w:p w14:paraId="2B9B8EAD" w14:textId="77777777" w:rsidR="00450550" w:rsidRPr="00042F2A" w:rsidRDefault="00450550" w:rsidP="00990EDB">
      <w:pPr>
        <w:rPr>
          <w:rFonts w:asciiTheme="majorHAnsi" w:hAnsiTheme="majorHAnsi" w:cstheme="majorHAnsi"/>
          <w:b/>
          <w:sz w:val="24"/>
          <w:szCs w:val="24"/>
        </w:rPr>
      </w:pPr>
    </w:p>
    <w:p w14:paraId="2A0E7BCB" w14:textId="303CA41F" w:rsidR="00E35B16" w:rsidRPr="00042F2A" w:rsidRDefault="00E35B16" w:rsidP="00990EDB">
      <w:pPr>
        <w:rPr>
          <w:rFonts w:asciiTheme="majorHAnsi" w:hAnsiTheme="majorHAnsi" w:cstheme="majorHAnsi"/>
          <w:b/>
          <w:sz w:val="24"/>
          <w:szCs w:val="24"/>
        </w:rPr>
      </w:pPr>
      <w:r w:rsidRPr="00042F2A">
        <w:rPr>
          <w:rFonts w:asciiTheme="majorHAnsi" w:hAnsiTheme="majorHAnsi" w:cstheme="majorHAnsi"/>
          <w:b/>
          <w:sz w:val="24"/>
          <w:szCs w:val="24"/>
        </w:rPr>
        <w:t>From 5</w:t>
      </w:r>
      <w:r w:rsidRPr="00042F2A">
        <w:rPr>
          <w:rFonts w:asciiTheme="majorHAnsi" w:hAnsiTheme="majorHAnsi" w:cstheme="majorHAnsi"/>
          <w:b/>
          <w:sz w:val="24"/>
          <w:szCs w:val="24"/>
          <w:vertAlign w:val="superscript"/>
        </w:rPr>
        <w:t>th</w:t>
      </w:r>
      <w:r w:rsidRPr="00042F2A">
        <w:rPr>
          <w:rFonts w:asciiTheme="majorHAnsi" w:hAnsiTheme="majorHAnsi" w:cstheme="majorHAnsi"/>
          <w:b/>
          <w:sz w:val="24"/>
          <w:szCs w:val="24"/>
        </w:rPr>
        <w:t xml:space="preserve"> November: </w:t>
      </w:r>
    </w:p>
    <w:p w14:paraId="7A6F4B18" w14:textId="08AFF749" w:rsidR="00E35B16" w:rsidRPr="00042F2A" w:rsidRDefault="00E35B16" w:rsidP="00990EDB">
      <w:pPr>
        <w:rPr>
          <w:rFonts w:asciiTheme="majorHAnsi" w:hAnsiTheme="majorHAnsi" w:cstheme="majorHAnsi"/>
          <w:b/>
          <w:sz w:val="24"/>
          <w:szCs w:val="24"/>
        </w:rPr>
      </w:pPr>
      <w:r w:rsidRPr="00042F2A">
        <w:rPr>
          <w:rFonts w:asciiTheme="majorHAnsi" w:hAnsiTheme="majorHAnsi" w:cstheme="majorHAnsi"/>
          <w:b/>
          <w:sz w:val="24"/>
          <w:szCs w:val="24"/>
        </w:rPr>
        <w:t xml:space="preserve">The UK Government introduce a four-week, nationwide, lockdown. </w:t>
      </w:r>
    </w:p>
    <w:p w14:paraId="31383B02" w14:textId="617D9389" w:rsidR="00E35B16" w:rsidRPr="00042F2A" w:rsidRDefault="00E35B16" w:rsidP="00990EDB">
      <w:pPr>
        <w:rPr>
          <w:rFonts w:asciiTheme="majorHAnsi" w:hAnsiTheme="majorHAnsi" w:cstheme="majorHAnsi"/>
          <w:bCs/>
          <w:sz w:val="24"/>
          <w:szCs w:val="24"/>
        </w:rPr>
      </w:pPr>
      <w:r w:rsidRPr="00042F2A">
        <w:rPr>
          <w:rFonts w:asciiTheme="majorHAnsi" w:hAnsiTheme="majorHAnsi" w:cstheme="majorHAnsi"/>
          <w:bCs/>
          <w:sz w:val="24"/>
          <w:szCs w:val="24"/>
        </w:rPr>
        <w:t>The lockdown will start on the 5</w:t>
      </w:r>
      <w:r w:rsidRPr="00042F2A">
        <w:rPr>
          <w:rFonts w:asciiTheme="majorHAnsi" w:hAnsiTheme="majorHAnsi" w:cstheme="majorHAnsi"/>
          <w:bCs/>
          <w:sz w:val="24"/>
          <w:szCs w:val="24"/>
          <w:vertAlign w:val="superscript"/>
        </w:rPr>
        <w:t>th</w:t>
      </w:r>
      <w:r w:rsidRPr="00042F2A">
        <w:rPr>
          <w:rFonts w:asciiTheme="majorHAnsi" w:hAnsiTheme="majorHAnsi" w:cstheme="majorHAnsi"/>
          <w:bCs/>
          <w:sz w:val="24"/>
          <w:szCs w:val="24"/>
        </w:rPr>
        <w:t xml:space="preserve"> November and last until the 2</w:t>
      </w:r>
      <w:r w:rsidRPr="00042F2A">
        <w:rPr>
          <w:rFonts w:asciiTheme="majorHAnsi" w:hAnsiTheme="majorHAnsi" w:cstheme="majorHAnsi"/>
          <w:bCs/>
          <w:sz w:val="24"/>
          <w:szCs w:val="24"/>
          <w:vertAlign w:val="superscript"/>
        </w:rPr>
        <w:t>nd</w:t>
      </w:r>
      <w:r w:rsidRPr="00042F2A">
        <w:rPr>
          <w:rFonts w:asciiTheme="majorHAnsi" w:hAnsiTheme="majorHAnsi" w:cstheme="majorHAnsi"/>
          <w:bCs/>
          <w:sz w:val="24"/>
          <w:szCs w:val="24"/>
        </w:rPr>
        <w:t xml:space="preserve"> December. Despite this second lockdown, the Prime Minister urged that construction</w:t>
      </w:r>
      <w:r w:rsidR="00042F2A" w:rsidRPr="00042F2A">
        <w:rPr>
          <w:rFonts w:asciiTheme="majorHAnsi" w:hAnsiTheme="majorHAnsi" w:cstheme="majorHAnsi"/>
          <w:bCs/>
          <w:sz w:val="24"/>
          <w:szCs w:val="24"/>
        </w:rPr>
        <w:t xml:space="preserve"> </w:t>
      </w:r>
      <w:r w:rsidRPr="00042F2A">
        <w:rPr>
          <w:rFonts w:asciiTheme="majorHAnsi" w:hAnsiTheme="majorHAnsi" w:cstheme="majorHAnsi"/>
          <w:bCs/>
          <w:sz w:val="24"/>
          <w:szCs w:val="24"/>
        </w:rPr>
        <w:t>s</w:t>
      </w:r>
      <w:r w:rsidR="00042F2A" w:rsidRPr="00042F2A">
        <w:rPr>
          <w:rFonts w:asciiTheme="majorHAnsi" w:hAnsiTheme="majorHAnsi" w:cstheme="majorHAnsi"/>
          <w:bCs/>
          <w:sz w:val="24"/>
          <w:szCs w:val="24"/>
        </w:rPr>
        <w:t>ites</w:t>
      </w:r>
      <w:r w:rsidRPr="00042F2A">
        <w:rPr>
          <w:rFonts w:asciiTheme="majorHAnsi" w:hAnsiTheme="majorHAnsi" w:cstheme="majorHAnsi"/>
          <w:bCs/>
          <w:sz w:val="24"/>
          <w:szCs w:val="24"/>
        </w:rPr>
        <w:t xml:space="preserve"> will be able to stay open during this new lockdown. </w:t>
      </w:r>
    </w:p>
    <w:p w14:paraId="134138F7" w14:textId="198CDFDC" w:rsidR="00042F2A" w:rsidRPr="00042F2A" w:rsidRDefault="00042F2A" w:rsidP="00990EDB">
      <w:pPr>
        <w:rPr>
          <w:rFonts w:asciiTheme="majorHAnsi" w:hAnsiTheme="majorHAnsi" w:cstheme="majorHAnsi"/>
          <w:bCs/>
          <w:sz w:val="24"/>
          <w:szCs w:val="24"/>
        </w:rPr>
      </w:pPr>
      <w:r w:rsidRPr="00042F2A">
        <w:rPr>
          <w:rFonts w:asciiTheme="majorHAnsi" w:hAnsiTheme="majorHAnsi" w:cstheme="majorHAnsi"/>
          <w:bCs/>
          <w:sz w:val="24"/>
          <w:szCs w:val="24"/>
        </w:rPr>
        <w:t>As a result of the second lockdown, t</w:t>
      </w:r>
      <w:r w:rsidRPr="00042F2A">
        <w:rPr>
          <w:rFonts w:asciiTheme="majorHAnsi" w:hAnsiTheme="majorHAnsi" w:cstheme="majorHAnsi"/>
          <w:bCs/>
          <w:sz w:val="24"/>
          <w:szCs w:val="24"/>
        </w:rPr>
        <w:t>he Coronavirus Job Retention Scheme has been extended across the UK until March</w:t>
      </w:r>
      <w:r w:rsidRPr="00042F2A">
        <w:rPr>
          <w:rFonts w:asciiTheme="majorHAnsi" w:hAnsiTheme="majorHAnsi" w:cstheme="majorHAnsi"/>
          <w:bCs/>
          <w:sz w:val="24"/>
          <w:szCs w:val="24"/>
        </w:rPr>
        <w:t xml:space="preserve">. Details can be found </w:t>
      </w:r>
      <w:hyperlink r:id="rId8" w:history="1">
        <w:r w:rsidRPr="00042F2A">
          <w:rPr>
            <w:rStyle w:val="Hyperlink"/>
            <w:rFonts w:asciiTheme="majorHAnsi" w:hAnsiTheme="majorHAnsi" w:cstheme="majorHAnsi"/>
            <w:bCs/>
            <w:sz w:val="24"/>
            <w:szCs w:val="24"/>
          </w:rPr>
          <w:t>here.</w:t>
        </w:r>
      </w:hyperlink>
      <w:r w:rsidRPr="00042F2A">
        <w:rPr>
          <w:rFonts w:asciiTheme="majorHAnsi" w:hAnsiTheme="majorHAnsi" w:cstheme="majorHAnsi"/>
          <w:bCs/>
          <w:sz w:val="24"/>
          <w:szCs w:val="24"/>
        </w:rPr>
        <w:t xml:space="preserve"> </w:t>
      </w:r>
    </w:p>
    <w:p w14:paraId="61AE6B82" w14:textId="7F4C67D4" w:rsidR="00E35B16" w:rsidRPr="00042F2A" w:rsidRDefault="00E35B16" w:rsidP="00990EDB">
      <w:pPr>
        <w:rPr>
          <w:rFonts w:asciiTheme="majorHAnsi" w:hAnsiTheme="majorHAnsi" w:cstheme="majorHAnsi"/>
          <w:bCs/>
          <w:sz w:val="24"/>
          <w:szCs w:val="24"/>
        </w:rPr>
      </w:pPr>
      <w:r w:rsidRPr="00042F2A">
        <w:rPr>
          <w:rFonts w:asciiTheme="majorHAnsi" w:hAnsiTheme="majorHAnsi" w:cstheme="majorHAnsi"/>
          <w:bCs/>
          <w:sz w:val="24"/>
          <w:szCs w:val="24"/>
        </w:rPr>
        <w:t xml:space="preserve"> </w:t>
      </w:r>
    </w:p>
    <w:p w14:paraId="7DD96F39" w14:textId="77777777" w:rsidR="00042F2A" w:rsidRPr="00042F2A" w:rsidRDefault="00042F2A" w:rsidP="00990EDB">
      <w:pPr>
        <w:rPr>
          <w:rFonts w:asciiTheme="majorHAnsi" w:hAnsiTheme="majorHAnsi" w:cstheme="majorHAnsi"/>
          <w:b/>
          <w:sz w:val="24"/>
          <w:szCs w:val="24"/>
        </w:rPr>
      </w:pPr>
      <w:r w:rsidRPr="00042F2A">
        <w:rPr>
          <w:rFonts w:asciiTheme="majorHAnsi" w:hAnsiTheme="majorHAnsi" w:cstheme="majorHAnsi"/>
          <w:b/>
          <w:sz w:val="24"/>
          <w:szCs w:val="24"/>
        </w:rPr>
        <w:t xml:space="preserve">October: </w:t>
      </w:r>
    </w:p>
    <w:p w14:paraId="09D2B152" w14:textId="1AE27CC6" w:rsidR="00824B3E" w:rsidRPr="00042F2A" w:rsidRDefault="00824B3E" w:rsidP="00990EDB">
      <w:pPr>
        <w:rPr>
          <w:rFonts w:asciiTheme="majorHAnsi" w:hAnsiTheme="majorHAnsi" w:cstheme="majorHAnsi"/>
          <w:bCs/>
          <w:sz w:val="24"/>
          <w:szCs w:val="24"/>
        </w:rPr>
      </w:pPr>
      <w:r w:rsidRPr="00042F2A">
        <w:rPr>
          <w:rFonts w:asciiTheme="majorHAnsi" w:hAnsiTheme="majorHAnsi" w:cstheme="majorHAnsi"/>
          <w:bCs/>
          <w:sz w:val="24"/>
          <w:szCs w:val="24"/>
        </w:rPr>
        <w:t xml:space="preserve">Build UK has issued a </w:t>
      </w:r>
      <w:hyperlink r:id="rId9" w:history="1">
        <w:r w:rsidRPr="00042F2A">
          <w:rPr>
            <w:rStyle w:val="Hyperlink"/>
            <w:rFonts w:asciiTheme="majorHAnsi" w:hAnsiTheme="majorHAnsi" w:cstheme="majorHAnsi"/>
            <w:bCs/>
            <w:sz w:val="24"/>
            <w:szCs w:val="24"/>
          </w:rPr>
          <w:t>template letter</w:t>
        </w:r>
      </w:hyperlink>
      <w:r w:rsidRPr="00042F2A">
        <w:rPr>
          <w:rFonts w:asciiTheme="majorHAnsi" w:hAnsiTheme="majorHAnsi" w:cstheme="majorHAnsi"/>
          <w:bCs/>
          <w:sz w:val="24"/>
          <w:szCs w:val="24"/>
        </w:rPr>
        <w:t xml:space="preserve"> for construction workers in Wales to carry in case they are pulled over by police during the nation’s two-week ‘firebreak’ lockdown that begins on Friday. </w:t>
      </w:r>
    </w:p>
    <w:p w14:paraId="29F0944C" w14:textId="1D79DD91" w:rsidR="00824B3E" w:rsidRPr="00042F2A" w:rsidRDefault="00824B3E" w:rsidP="00990EDB">
      <w:pPr>
        <w:rPr>
          <w:rFonts w:asciiTheme="majorHAnsi" w:hAnsiTheme="majorHAnsi" w:cstheme="majorHAnsi"/>
          <w:bCs/>
          <w:sz w:val="24"/>
          <w:szCs w:val="24"/>
        </w:rPr>
      </w:pPr>
      <w:r w:rsidRPr="00042F2A">
        <w:rPr>
          <w:rFonts w:asciiTheme="majorHAnsi" w:hAnsiTheme="majorHAnsi" w:cstheme="majorHAnsi"/>
          <w:bCs/>
          <w:sz w:val="24"/>
          <w:szCs w:val="24"/>
        </w:rPr>
        <w:t xml:space="preserve">FMB Cymru director </w:t>
      </w:r>
      <w:proofErr w:type="spellStart"/>
      <w:r w:rsidRPr="00042F2A">
        <w:rPr>
          <w:rFonts w:asciiTheme="majorHAnsi" w:hAnsiTheme="majorHAnsi" w:cstheme="majorHAnsi"/>
          <w:bCs/>
          <w:sz w:val="24"/>
          <w:szCs w:val="24"/>
        </w:rPr>
        <w:t>Ifan</w:t>
      </w:r>
      <w:proofErr w:type="spellEnd"/>
      <w:r w:rsidRPr="00042F2A">
        <w:rPr>
          <w:rFonts w:asciiTheme="majorHAnsi" w:hAnsiTheme="majorHAnsi" w:cstheme="majorHAnsi"/>
          <w:bCs/>
          <w:sz w:val="24"/>
          <w:szCs w:val="24"/>
        </w:rPr>
        <w:t xml:space="preserve"> Glyn said: “COVID-19 continues to present the business community with unprecedented challenges. As we enter a second national lockdown, it is imperative that builders are given clear guidance on the type of projects that need to stop, and the ones that can safely continue.” The Welsh Government said that it would publish a full list of businesses that are required to close temporarily “shortly”.</w:t>
      </w:r>
    </w:p>
    <w:p w14:paraId="59B5EFFF" w14:textId="70AC790D" w:rsidR="00824B3E" w:rsidRPr="00042F2A" w:rsidRDefault="00824B3E" w:rsidP="00990EDB">
      <w:pPr>
        <w:rPr>
          <w:rFonts w:asciiTheme="majorHAnsi" w:hAnsiTheme="majorHAnsi" w:cstheme="majorHAnsi"/>
          <w:b/>
          <w:sz w:val="24"/>
          <w:szCs w:val="24"/>
        </w:rPr>
      </w:pPr>
      <w:r w:rsidRPr="00042F2A">
        <w:rPr>
          <w:rFonts w:asciiTheme="majorHAnsi" w:hAnsiTheme="majorHAnsi" w:cstheme="majorHAnsi"/>
          <w:b/>
          <w:sz w:val="24"/>
          <w:szCs w:val="24"/>
        </w:rPr>
        <w:t>From 23</w:t>
      </w:r>
      <w:r w:rsidRPr="00042F2A">
        <w:rPr>
          <w:rFonts w:asciiTheme="majorHAnsi" w:hAnsiTheme="majorHAnsi" w:cstheme="majorHAnsi"/>
          <w:b/>
          <w:sz w:val="24"/>
          <w:szCs w:val="24"/>
          <w:vertAlign w:val="superscript"/>
        </w:rPr>
        <w:t>rd</w:t>
      </w:r>
      <w:r w:rsidRPr="00042F2A">
        <w:rPr>
          <w:rFonts w:asciiTheme="majorHAnsi" w:hAnsiTheme="majorHAnsi" w:cstheme="majorHAnsi"/>
          <w:b/>
          <w:sz w:val="24"/>
          <w:szCs w:val="24"/>
        </w:rPr>
        <w:t xml:space="preserve"> October: </w:t>
      </w:r>
    </w:p>
    <w:p w14:paraId="23ACCE3A" w14:textId="764A3CBE" w:rsidR="00824B3E" w:rsidRPr="00042F2A" w:rsidRDefault="00824B3E" w:rsidP="00990EDB">
      <w:pPr>
        <w:rPr>
          <w:rFonts w:asciiTheme="majorHAnsi" w:hAnsiTheme="majorHAnsi" w:cstheme="majorHAnsi"/>
          <w:bCs/>
          <w:sz w:val="24"/>
          <w:szCs w:val="24"/>
        </w:rPr>
      </w:pPr>
      <w:r w:rsidRPr="00042F2A">
        <w:rPr>
          <w:rFonts w:asciiTheme="majorHAnsi" w:hAnsiTheme="majorHAnsi" w:cstheme="majorHAnsi"/>
          <w:bCs/>
          <w:sz w:val="24"/>
          <w:szCs w:val="24"/>
        </w:rPr>
        <w:t xml:space="preserve">Wales to go into national two-week 'firebreak' </w:t>
      </w:r>
      <w:proofErr w:type="spellStart"/>
      <w:r w:rsidRPr="00042F2A">
        <w:rPr>
          <w:rFonts w:asciiTheme="majorHAnsi" w:hAnsiTheme="majorHAnsi" w:cstheme="majorHAnsi"/>
          <w:bCs/>
          <w:sz w:val="24"/>
          <w:szCs w:val="24"/>
        </w:rPr>
        <w:t>Covid</w:t>
      </w:r>
      <w:proofErr w:type="spellEnd"/>
      <w:r w:rsidRPr="00042F2A">
        <w:rPr>
          <w:rFonts w:asciiTheme="majorHAnsi" w:hAnsiTheme="majorHAnsi" w:cstheme="majorHAnsi"/>
          <w:bCs/>
          <w:sz w:val="24"/>
          <w:szCs w:val="24"/>
        </w:rPr>
        <w:t xml:space="preserve"> lockdown to give the NHS a breather. In Wales, businesses including pubs, hotels, gyms, </w:t>
      </w:r>
      <w:proofErr w:type="gramStart"/>
      <w:r w:rsidRPr="00042F2A">
        <w:rPr>
          <w:rFonts w:asciiTheme="majorHAnsi" w:hAnsiTheme="majorHAnsi" w:cstheme="majorHAnsi"/>
          <w:bCs/>
          <w:sz w:val="24"/>
          <w:szCs w:val="24"/>
        </w:rPr>
        <w:t>hairdressers</w:t>
      </w:r>
      <w:proofErr w:type="gramEnd"/>
      <w:r w:rsidRPr="00042F2A">
        <w:rPr>
          <w:rFonts w:asciiTheme="majorHAnsi" w:hAnsiTheme="majorHAnsi" w:cstheme="majorHAnsi"/>
          <w:bCs/>
          <w:sz w:val="24"/>
          <w:szCs w:val="24"/>
        </w:rPr>
        <w:t xml:space="preserve"> and non-essential shops will have to close from Friday evening and will remain shut until 9 November. </w:t>
      </w:r>
    </w:p>
    <w:p w14:paraId="23DD4A13" w14:textId="7B6F8A8C" w:rsidR="00C71577" w:rsidRPr="00042F2A" w:rsidRDefault="00C71577" w:rsidP="00262D6B">
      <w:pPr>
        <w:rPr>
          <w:rFonts w:asciiTheme="majorHAnsi" w:hAnsiTheme="majorHAnsi" w:cstheme="majorHAnsi"/>
          <w:bCs/>
          <w:sz w:val="24"/>
          <w:szCs w:val="24"/>
          <w:lang w:val="en-GB"/>
        </w:rPr>
      </w:pPr>
    </w:p>
    <w:p w14:paraId="0123204A" w14:textId="7A89EE84" w:rsidR="00C71577" w:rsidRPr="00042F2A" w:rsidRDefault="00C71577" w:rsidP="00262D6B">
      <w:pPr>
        <w:rPr>
          <w:rFonts w:asciiTheme="majorHAnsi" w:hAnsiTheme="majorHAnsi" w:cstheme="majorHAnsi"/>
          <w:b/>
          <w:sz w:val="24"/>
          <w:szCs w:val="24"/>
          <w:lang w:val="en-GB"/>
        </w:rPr>
      </w:pPr>
      <w:r w:rsidRPr="00042F2A">
        <w:rPr>
          <w:rFonts w:asciiTheme="majorHAnsi" w:hAnsiTheme="majorHAnsi" w:cstheme="majorHAnsi"/>
          <w:b/>
          <w:sz w:val="24"/>
          <w:szCs w:val="24"/>
          <w:lang w:val="en-GB"/>
        </w:rPr>
        <w:lastRenderedPageBreak/>
        <w:t>From 20</w:t>
      </w:r>
      <w:r w:rsidRPr="00042F2A">
        <w:rPr>
          <w:rFonts w:asciiTheme="majorHAnsi" w:hAnsiTheme="majorHAnsi" w:cstheme="majorHAnsi"/>
          <w:b/>
          <w:sz w:val="24"/>
          <w:szCs w:val="24"/>
          <w:vertAlign w:val="superscript"/>
          <w:lang w:val="en-GB"/>
        </w:rPr>
        <w:t>th</w:t>
      </w:r>
      <w:r w:rsidRPr="00042F2A">
        <w:rPr>
          <w:rFonts w:asciiTheme="majorHAnsi" w:hAnsiTheme="majorHAnsi" w:cstheme="majorHAnsi"/>
          <w:b/>
          <w:sz w:val="24"/>
          <w:szCs w:val="24"/>
          <w:lang w:val="en-GB"/>
        </w:rPr>
        <w:t xml:space="preserve"> October: </w:t>
      </w:r>
    </w:p>
    <w:p w14:paraId="4BFE291E" w14:textId="77777777" w:rsidR="00C71577" w:rsidRPr="00042F2A" w:rsidRDefault="00C71577" w:rsidP="00C71577">
      <w:pPr>
        <w:rPr>
          <w:rFonts w:asciiTheme="majorHAnsi" w:hAnsiTheme="majorHAnsi" w:cstheme="majorHAnsi"/>
          <w:bCs/>
          <w:sz w:val="24"/>
          <w:szCs w:val="24"/>
        </w:rPr>
      </w:pPr>
      <w:r w:rsidRPr="00042F2A">
        <w:rPr>
          <w:rFonts w:asciiTheme="majorHAnsi" w:hAnsiTheme="majorHAnsi" w:cstheme="majorHAnsi"/>
          <w:bCs/>
          <w:sz w:val="24"/>
          <w:szCs w:val="24"/>
        </w:rPr>
        <w:t>The Site Operating Procedures have been updated to reflect recent changes in Government guidance. Whilst there are no significant changes to social distancing requirements on sites, the Construction Leadership Council (CLC) has taken the opportunity to streamline the Site Operating Procedures whilst maintaining the familiar format.</w:t>
      </w:r>
    </w:p>
    <w:p w14:paraId="707C4022" w14:textId="77777777" w:rsidR="00C71577" w:rsidRPr="00042F2A" w:rsidRDefault="00C71577" w:rsidP="00C71577">
      <w:pPr>
        <w:rPr>
          <w:rFonts w:asciiTheme="majorHAnsi" w:hAnsiTheme="majorHAnsi" w:cstheme="majorHAnsi"/>
          <w:bCs/>
          <w:sz w:val="24"/>
          <w:szCs w:val="24"/>
        </w:rPr>
      </w:pPr>
    </w:p>
    <w:p w14:paraId="69B54931" w14:textId="77777777" w:rsidR="00C71577" w:rsidRPr="00042F2A" w:rsidRDefault="00C71577" w:rsidP="00C71577">
      <w:pPr>
        <w:rPr>
          <w:rFonts w:asciiTheme="majorHAnsi" w:hAnsiTheme="majorHAnsi" w:cstheme="majorHAnsi"/>
          <w:bCs/>
          <w:sz w:val="24"/>
          <w:szCs w:val="24"/>
        </w:rPr>
      </w:pPr>
      <w:r w:rsidRPr="00042F2A">
        <w:rPr>
          <w:rFonts w:asciiTheme="majorHAnsi" w:hAnsiTheme="majorHAnsi" w:cstheme="majorHAnsi"/>
          <w:bCs/>
          <w:sz w:val="24"/>
          <w:szCs w:val="24"/>
        </w:rPr>
        <w:t xml:space="preserve">Changes to the Site Operating Procedures ‐ Version 6 include: </w:t>
      </w:r>
    </w:p>
    <w:p w14:paraId="6AC5CBEB" w14:textId="4A82640E" w:rsidR="00C71577" w:rsidRPr="00042F2A" w:rsidRDefault="00C71577" w:rsidP="00C71577">
      <w:pPr>
        <w:rPr>
          <w:rFonts w:asciiTheme="majorHAnsi" w:hAnsiTheme="majorHAnsi" w:cstheme="majorHAnsi"/>
          <w:bCs/>
          <w:sz w:val="24"/>
          <w:szCs w:val="24"/>
        </w:rPr>
      </w:pPr>
      <w:r w:rsidRPr="00042F2A">
        <w:rPr>
          <w:rFonts w:asciiTheme="majorHAnsi" w:hAnsiTheme="majorHAnsi" w:cstheme="majorHAnsi"/>
          <w:bCs/>
          <w:sz w:val="24"/>
          <w:szCs w:val="24"/>
        </w:rPr>
        <w:t xml:space="preserve">•            Current requirements such as social distancing </w:t>
      </w:r>
      <w:r w:rsidR="00E35B16" w:rsidRPr="00042F2A">
        <w:rPr>
          <w:rFonts w:asciiTheme="majorHAnsi" w:hAnsiTheme="majorHAnsi" w:cstheme="majorHAnsi"/>
          <w:bCs/>
          <w:sz w:val="24"/>
          <w:szCs w:val="24"/>
        </w:rPr>
        <w:t>is</w:t>
      </w:r>
      <w:r w:rsidRPr="00042F2A">
        <w:rPr>
          <w:rFonts w:asciiTheme="majorHAnsi" w:hAnsiTheme="majorHAnsi" w:cstheme="majorHAnsi"/>
          <w:bCs/>
          <w:sz w:val="24"/>
          <w:szCs w:val="24"/>
        </w:rPr>
        <w:t xml:space="preserve"> referenced</w:t>
      </w:r>
      <w:r w:rsidR="00E35B16" w:rsidRPr="00042F2A">
        <w:rPr>
          <w:rFonts w:asciiTheme="majorHAnsi" w:hAnsiTheme="majorHAnsi" w:cstheme="majorHAnsi"/>
          <w:bCs/>
          <w:sz w:val="24"/>
          <w:szCs w:val="24"/>
        </w:rPr>
        <w:t xml:space="preserve"> to</w:t>
      </w:r>
      <w:r w:rsidRPr="00042F2A">
        <w:rPr>
          <w:rFonts w:asciiTheme="majorHAnsi" w:hAnsiTheme="majorHAnsi" w:cstheme="majorHAnsi"/>
          <w:bCs/>
          <w:sz w:val="24"/>
          <w:szCs w:val="24"/>
        </w:rPr>
        <w:t xml:space="preserve"> on page 1 making it easier to update in future</w:t>
      </w:r>
    </w:p>
    <w:p w14:paraId="412CDE86" w14:textId="77777777" w:rsidR="00C71577" w:rsidRPr="00042F2A" w:rsidRDefault="00C71577" w:rsidP="00C71577">
      <w:pPr>
        <w:rPr>
          <w:rFonts w:asciiTheme="majorHAnsi" w:hAnsiTheme="majorHAnsi" w:cstheme="majorHAnsi"/>
          <w:bCs/>
          <w:sz w:val="24"/>
          <w:szCs w:val="24"/>
        </w:rPr>
      </w:pPr>
      <w:r w:rsidRPr="00042F2A">
        <w:rPr>
          <w:rFonts w:asciiTheme="majorHAnsi" w:hAnsiTheme="majorHAnsi" w:cstheme="majorHAnsi"/>
          <w:bCs/>
          <w:sz w:val="24"/>
          <w:szCs w:val="24"/>
        </w:rPr>
        <w:t>•            The CLC statement on The Use of Face Coverings is included</w:t>
      </w:r>
    </w:p>
    <w:p w14:paraId="716180BC" w14:textId="77777777" w:rsidR="00C71577" w:rsidRPr="00042F2A" w:rsidRDefault="00C71577" w:rsidP="00C71577">
      <w:pPr>
        <w:rPr>
          <w:rFonts w:asciiTheme="majorHAnsi" w:hAnsiTheme="majorHAnsi" w:cstheme="majorHAnsi"/>
          <w:bCs/>
          <w:sz w:val="24"/>
          <w:szCs w:val="24"/>
        </w:rPr>
      </w:pPr>
      <w:r w:rsidRPr="00042F2A">
        <w:rPr>
          <w:rFonts w:asciiTheme="majorHAnsi" w:hAnsiTheme="majorHAnsi" w:cstheme="majorHAnsi"/>
          <w:bCs/>
          <w:sz w:val="24"/>
          <w:szCs w:val="24"/>
        </w:rPr>
        <w:t xml:space="preserve">•            Updated guidance on shielding, self‐isolation, testing and what to do if a worker develops COVID‐19 symptoms or </w:t>
      </w:r>
      <w:proofErr w:type="gramStart"/>
      <w:r w:rsidRPr="00042F2A">
        <w:rPr>
          <w:rFonts w:asciiTheme="majorHAnsi" w:hAnsiTheme="majorHAnsi" w:cstheme="majorHAnsi"/>
          <w:bCs/>
          <w:sz w:val="24"/>
          <w:szCs w:val="24"/>
        </w:rPr>
        <w:t>has to</w:t>
      </w:r>
      <w:proofErr w:type="gramEnd"/>
      <w:r w:rsidRPr="00042F2A">
        <w:rPr>
          <w:rFonts w:asciiTheme="majorHAnsi" w:hAnsiTheme="majorHAnsi" w:cstheme="majorHAnsi"/>
          <w:bCs/>
          <w:sz w:val="24"/>
          <w:szCs w:val="24"/>
        </w:rPr>
        <w:t xml:space="preserve"> self‐isolate, including a link to Build UK’s flowchart</w:t>
      </w:r>
    </w:p>
    <w:p w14:paraId="4494A621" w14:textId="77777777" w:rsidR="00C71577" w:rsidRPr="00042F2A" w:rsidRDefault="00C71577" w:rsidP="00C71577">
      <w:pPr>
        <w:rPr>
          <w:rFonts w:asciiTheme="majorHAnsi" w:hAnsiTheme="majorHAnsi" w:cstheme="majorHAnsi"/>
          <w:bCs/>
          <w:sz w:val="24"/>
          <w:szCs w:val="24"/>
        </w:rPr>
      </w:pPr>
      <w:r w:rsidRPr="00042F2A">
        <w:rPr>
          <w:rFonts w:asciiTheme="majorHAnsi" w:hAnsiTheme="majorHAnsi" w:cstheme="majorHAnsi"/>
          <w:bCs/>
          <w:sz w:val="24"/>
          <w:szCs w:val="24"/>
        </w:rPr>
        <w:t>•            Confirmation that canteens serving food must display an NHS QR Code</w:t>
      </w:r>
    </w:p>
    <w:p w14:paraId="15B62751" w14:textId="77777777" w:rsidR="00C71577" w:rsidRPr="00042F2A" w:rsidRDefault="00C71577" w:rsidP="00C71577">
      <w:pPr>
        <w:rPr>
          <w:rFonts w:asciiTheme="majorHAnsi" w:hAnsiTheme="majorHAnsi" w:cstheme="majorHAnsi"/>
          <w:b/>
          <w:sz w:val="24"/>
          <w:szCs w:val="24"/>
        </w:rPr>
      </w:pPr>
      <w:r w:rsidRPr="00042F2A">
        <w:rPr>
          <w:rFonts w:asciiTheme="majorHAnsi" w:hAnsiTheme="majorHAnsi" w:cstheme="majorHAnsi"/>
          <w:bCs/>
          <w:sz w:val="24"/>
          <w:szCs w:val="24"/>
        </w:rPr>
        <w:t>•            The wording has been reviewed throughout to reflect the fact that social distancing is no longer exceptional, and that in some key areas Government has published more detailed</w:t>
      </w:r>
      <w:r w:rsidRPr="00042F2A">
        <w:rPr>
          <w:rFonts w:asciiTheme="majorHAnsi" w:hAnsiTheme="majorHAnsi" w:cstheme="majorHAnsi"/>
          <w:b/>
          <w:sz w:val="24"/>
          <w:szCs w:val="24"/>
        </w:rPr>
        <w:t xml:space="preserve"> </w:t>
      </w:r>
      <w:r w:rsidRPr="00042F2A">
        <w:rPr>
          <w:rFonts w:asciiTheme="majorHAnsi" w:hAnsiTheme="majorHAnsi" w:cstheme="majorHAnsi"/>
          <w:bCs/>
          <w:sz w:val="24"/>
          <w:szCs w:val="24"/>
        </w:rPr>
        <w:t>guidance or updated terminology.</w:t>
      </w:r>
    </w:p>
    <w:p w14:paraId="080F146A" w14:textId="72D8A1B0" w:rsidR="00C71577" w:rsidRPr="00042F2A" w:rsidRDefault="00C71577" w:rsidP="00B6429E">
      <w:pPr>
        <w:rPr>
          <w:rFonts w:asciiTheme="majorHAnsi" w:hAnsiTheme="majorHAnsi" w:cstheme="majorHAnsi"/>
        </w:rPr>
      </w:pPr>
    </w:p>
    <w:p w14:paraId="589C3944" w14:textId="3C4A4FE0" w:rsidR="00C71577" w:rsidRPr="00042F2A" w:rsidRDefault="00176C4A" w:rsidP="00B6429E">
      <w:pPr>
        <w:rPr>
          <w:rFonts w:asciiTheme="majorHAnsi" w:hAnsiTheme="majorHAnsi" w:cstheme="majorHAnsi"/>
          <w:b/>
          <w:bCs/>
        </w:rPr>
      </w:pPr>
      <w:r w:rsidRPr="00042F2A">
        <w:rPr>
          <w:rFonts w:asciiTheme="majorHAnsi" w:hAnsiTheme="majorHAnsi" w:cstheme="majorHAnsi"/>
          <w:noProof/>
        </w:rPr>
        <w:drawing>
          <wp:anchor distT="0" distB="0" distL="114300" distR="114300" simplePos="0" relativeHeight="251658240" behindDoc="1" locked="0" layoutInCell="1" allowOverlap="1" wp14:anchorId="37C1279C" wp14:editId="0588889B">
            <wp:simplePos x="0" y="0"/>
            <wp:positionH relativeFrom="column">
              <wp:posOffset>3049981</wp:posOffset>
            </wp:positionH>
            <wp:positionV relativeFrom="paragraph">
              <wp:posOffset>8161</wp:posOffset>
            </wp:positionV>
            <wp:extent cx="3548380" cy="3126105"/>
            <wp:effectExtent l="0" t="0" r="0" b="0"/>
            <wp:wrapTight wrapText="bothSides">
              <wp:wrapPolygon edited="0">
                <wp:start x="0" y="0"/>
                <wp:lineTo x="0" y="21455"/>
                <wp:lineTo x="21453" y="21455"/>
                <wp:lineTo x="2145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7520" t="14354" r="31290" b="5467"/>
                    <a:stretch/>
                  </pic:blipFill>
                  <pic:spPr bwMode="auto">
                    <a:xfrm>
                      <a:off x="0" y="0"/>
                      <a:ext cx="3548380" cy="3126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1577" w:rsidRPr="00042F2A">
        <w:rPr>
          <w:rFonts w:asciiTheme="majorHAnsi" w:hAnsiTheme="majorHAnsi" w:cstheme="majorHAnsi"/>
          <w:b/>
          <w:bCs/>
        </w:rPr>
        <w:t>From October 15</w:t>
      </w:r>
      <w:r w:rsidR="00C71577" w:rsidRPr="00042F2A">
        <w:rPr>
          <w:rFonts w:asciiTheme="majorHAnsi" w:hAnsiTheme="majorHAnsi" w:cstheme="majorHAnsi"/>
          <w:b/>
          <w:bCs/>
          <w:vertAlign w:val="superscript"/>
        </w:rPr>
        <w:t>th</w:t>
      </w:r>
      <w:r w:rsidR="00C71577" w:rsidRPr="00042F2A">
        <w:rPr>
          <w:rFonts w:asciiTheme="majorHAnsi" w:hAnsiTheme="majorHAnsi" w:cstheme="majorHAnsi"/>
          <w:b/>
          <w:bCs/>
        </w:rPr>
        <w:t xml:space="preserve">: </w:t>
      </w:r>
    </w:p>
    <w:p w14:paraId="34103739" w14:textId="35249F8B" w:rsidR="00C71577" w:rsidRPr="00042F2A" w:rsidRDefault="00C71577" w:rsidP="00B6429E">
      <w:pPr>
        <w:rPr>
          <w:rFonts w:asciiTheme="majorHAnsi" w:hAnsiTheme="majorHAnsi" w:cstheme="majorHAnsi"/>
          <w:bCs/>
        </w:rPr>
      </w:pPr>
      <w:r w:rsidRPr="00042F2A">
        <w:rPr>
          <w:rFonts w:asciiTheme="majorHAnsi" w:hAnsiTheme="majorHAnsi" w:cstheme="majorHAnsi"/>
          <w:bCs/>
        </w:rPr>
        <w:t xml:space="preserve">The Government has introduced a three-tiered system, depending on the alert level of the area. </w:t>
      </w:r>
    </w:p>
    <w:p w14:paraId="79666308" w14:textId="14F6FCED" w:rsidR="00C71577" w:rsidRPr="00042F2A" w:rsidRDefault="00C71577" w:rsidP="00B6429E">
      <w:pPr>
        <w:rPr>
          <w:rFonts w:asciiTheme="majorHAnsi" w:hAnsiTheme="majorHAnsi" w:cstheme="majorHAnsi"/>
        </w:rPr>
      </w:pPr>
      <w:r w:rsidRPr="00042F2A">
        <w:rPr>
          <w:rFonts w:asciiTheme="majorHAnsi" w:hAnsiTheme="majorHAnsi" w:cstheme="majorHAnsi"/>
        </w:rPr>
        <w:t xml:space="preserve">Tier 1 (medium) - </w:t>
      </w:r>
    </w:p>
    <w:p w14:paraId="67F21D38" w14:textId="77777777" w:rsidR="00C71577" w:rsidRPr="00042F2A" w:rsidRDefault="00C71577" w:rsidP="00B6429E">
      <w:pPr>
        <w:pStyle w:val="ListParagraph"/>
        <w:numPr>
          <w:ilvl w:val="0"/>
          <w:numId w:val="8"/>
        </w:numPr>
        <w:rPr>
          <w:rFonts w:asciiTheme="majorHAnsi" w:hAnsiTheme="majorHAnsi" w:cstheme="majorHAnsi"/>
          <w:bCs/>
          <w:sz w:val="24"/>
          <w:szCs w:val="24"/>
        </w:rPr>
      </w:pPr>
      <w:r w:rsidRPr="00042F2A">
        <w:rPr>
          <w:rFonts w:asciiTheme="majorHAnsi" w:hAnsiTheme="majorHAnsi" w:cstheme="majorHAnsi"/>
          <w:bCs/>
          <w:sz w:val="24"/>
          <w:szCs w:val="24"/>
        </w:rPr>
        <w:t xml:space="preserve">The “rule of six” applies, meaning </w:t>
      </w:r>
      <w:proofErr w:type="spellStart"/>
      <w:r w:rsidRPr="00042F2A">
        <w:rPr>
          <w:rFonts w:asciiTheme="majorHAnsi" w:hAnsiTheme="majorHAnsi" w:cstheme="majorHAnsi"/>
          <w:bCs/>
          <w:sz w:val="24"/>
          <w:szCs w:val="24"/>
        </w:rPr>
        <w:t>socialising</w:t>
      </w:r>
      <w:proofErr w:type="spellEnd"/>
      <w:r w:rsidRPr="00042F2A">
        <w:rPr>
          <w:rFonts w:asciiTheme="majorHAnsi" w:hAnsiTheme="majorHAnsi" w:cstheme="majorHAnsi"/>
          <w:bCs/>
          <w:sz w:val="24"/>
          <w:szCs w:val="24"/>
        </w:rPr>
        <w:t xml:space="preserve"> in groups larger than six people is prohibited whether indoors or outdoors.</w:t>
      </w:r>
    </w:p>
    <w:p w14:paraId="4E57DC2A" w14:textId="02D3C553" w:rsidR="00C71577" w:rsidRPr="00042F2A" w:rsidRDefault="00C71577" w:rsidP="00B6429E">
      <w:pPr>
        <w:pStyle w:val="ListParagraph"/>
        <w:numPr>
          <w:ilvl w:val="0"/>
          <w:numId w:val="8"/>
        </w:numPr>
        <w:rPr>
          <w:rFonts w:asciiTheme="majorHAnsi" w:hAnsiTheme="majorHAnsi" w:cstheme="majorHAnsi"/>
          <w:bCs/>
          <w:sz w:val="24"/>
          <w:szCs w:val="24"/>
        </w:rPr>
      </w:pPr>
      <w:r w:rsidRPr="00042F2A">
        <w:rPr>
          <w:rFonts w:asciiTheme="majorHAnsi" w:hAnsiTheme="majorHAnsi" w:cstheme="majorHAnsi"/>
          <w:bCs/>
          <w:sz w:val="24"/>
          <w:szCs w:val="24"/>
        </w:rPr>
        <w:t>Tradespeople can continue to go into a household for work and are not counted as being part of the six-person limit.</w:t>
      </w:r>
    </w:p>
    <w:p w14:paraId="1BA6038A" w14:textId="77777777" w:rsidR="00C71577" w:rsidRPr="00042F2A" w:rsidRDefault="00C71577" w:rsidP="00B6429E">
      <w:pPr>
        <w:pStyle w:val="ListParagraph"/>
        <w:numPr>
          <w:ilvl w:val="0"/>
          <w:numId w:val="8"/>
        </w:numPr>
        <w:rPr>
          <w:rFonts w:asciiTheme="majorHAnsi" w:hAnsiTheme="majorHAnsi" w:cstheme="majorHAnsi"/>
          <w:bCs/>
          <w:sz w:val="24"/>
          <w:szCs w:val="24"/>
        </w:rPr>
      </w:pPr>
      <w:r w:rsidRPr="00042F2A">
        <w:rPr>
          <w:rFonts w:asciiTheme="majorHAnsi" w:hAnsiTheme="majorHAnsi" w:cstheme="majorHAnsi"/>
          <w:bCs/>
          <w:sz w:val="24"/>
          <w:szCs w:val="24"/>
        </w:rPr>
        <w:t>Businesses and venues can continue to operate but pubs and restaurants must ensure customers only consume food and drink while seated, and close between 10pm and 5am.</w:t>
      </w:r>
    </w:p>
    <w:p w14:paraId="4AE27529" w14:textId="77777777" w:rsidR="00C71577" w:rsidRPr="00042F2A" w:rsidRDefault="00C71577" w:rsidP="00B6429E">
      <w:pPr>
        <w:pStyle w:val="ListParagraph"/>
        <w:numPr>
          <w:ilvl w:val="0"/>
          <w:numId w:val="8"/>
        </w:numPr>
        <w:rPr>
          <w:rFonts w:asciiTheme="majorHAnsi" w:hAnsiTheme="majorHAnsi" w:cstheme="majorHAnsi"/>
          <w:bCs/>
          <w:sz w:val="24"/>
          <w:szCs w:val="24"/>
        </w:rPr>
      </w:pPr>
      <w:r w:rsidRPr="00042F2A">
        <w:rPr>
          <w:rFonts w:asciiTheme="majorHAnsi" w:hAnsiTheme="majorHAnsi" w:cstheme="majorHAnsi"/>
          <w:bCs/>
          <w:sz w:val="24"/>
          <w:szCs w:val="24"/>
        </w:rPr>
        <w:lastRenderedPageBreak/>
        <w:t>Takeaway food can continue to be sold after 10pm if ordered by phone or online.</w:t>
      </w:r>
    </w:p>
    <w:p w14:paraId="6CB5904A" w14:textId="77777777" w:rsidR="00C71577" w:rsidRPr="00042F2A" w:rsidRDefault="00C71577" w:rsidP="00B6429E">
      <w:pPr>
        <w:pStyle w:val="ListParagraph"/>
        <w:numPr>
          <w:ilvl w:val="0"/>
          <w:numId w:val="8"/>
        </w:numPr>
        <w:rPr>
          <w:rFonts w:asciiTheme="majorHAnsi" w:hAnsiTheme="majorHAnsi" w:cstheme="majorHAnsi"/>
          <w:bCs/>
          <w:sz w:val="24"/>
          <w:szCs w:val="24"/>
        </w:rPr>
      </w:pPr>
      <w:r w:rsidRPr="00042F2A">
        <w:rPr>
          <w:rFonts w:asciiTheme="majorHAnsi" w:hAnsiTheme="majorHAnsi" w:cstheme="majorHAnsi"/>
          <w:bCs/>
          <w:sz w:val="24"/>
          <w:szCs w:val="24"/>
        </w:rPr>
        <w:t>Schools and universities remain open.</w:t>
      </w:r>
    </w:p>
    <w:p w14:paraId="0C6D6464" w14:textId="264FF590" w:rsidR="00C71577" w:rsidRPr="00042F2A" w:rsidRDefault="00C71577" w:rsidP="00B6429E">
      <w:pPr>
        <w:pStyle w:val="ListParagraph"/>
        <w:numPr>
          <w:ilvl w:val="0"/>
          <w:numId w:val="8"/>
        </w:numPr>
        <w:rPr>
          <w:rFonts w:asciiTheme="majorHAnsi" w:hAnsiTheme="majorHAnsi" w:cstheme="majorHAnsi"/>
          <w:bCs/>
          <w:sz w:val="24"/>
          <w:szCs w:val="24"/>
        </w:rPr>
      </w:pPr>
      <w:r w:rsidRPr="00042F2A">
        <w:rPr>
          <w:rFonts w:asciiTheme="majorHAnsi" w:hAnsiTheme="majorHAnsi" w:cstheme="majorHAnsi"/>
          <w:bCs/>
          <w:sz w:val="24"/>
          <w:szCs w:val="24"/>
        </w:rPr>
        <w:t xml:space="preserve">Places of worship remain </w:t>
      </w:r>
      <w:r w:rsidR="00B6429E" w:rsidRPr="00042F2A">
        <w:rPr>
          <w:rFonts w:asciiTheme="majorHAnsi" w:hAnsiTheme="majorHAnsi" w:cstheme="majorHAnsi"/>
          <w:bCs/>
          <w:sz w:val="24"/>
          <w:szCs w:val="24"/>
        </w:rPr>
        <w:t>open,</w:t>
      </w:r>
      <w:r w:rsidRPr="00042F2A">
        <w:rPr>
          <w:rFonts w:asciiTheme="majorHAnsi" w:hAnsiTheme="majorHAnsi" w:cstheme="majorHAnsi"/>
          <w:bCs/>
          <w:sz w:val="24"/>
          <w:szCs w:val="24"/>
        </w:rPr>
        <w:t xml:space="preserve"> but people must not mingle in a group of more than six.</w:t>
      </w:r>
    </w:p>
    <w:p w14:paraId="5BB10D65" w14:textId="77777777" w:rsidR="00C71577" w:rsidRPr="00042F2A" w:rsidRDefault="00C71577" w:rsidP="00B6429E">
      <w:pPr>
        <w:pStyle w:val="ListParagraph"/>
        <w:numPr>
          <w:ilvl w:val="0"/>
          <w:numId w:val="8"/>
        </w:numPr>
        <w:rPr>
          <w:rFonts w:asciiTheme="majorHAnsi" w:hAnsiTheme="majorHAnsi" w:cstheme="majorHAnsi"/>
          <w:bCs/>
          <w:sz w:val="24"/>
          <w:szCs w:val="24"/>
        </w:rPr>
      </w:pPr>
      <w:r w:rsidRPr="00042F2A">
        <w:rPr>
          <w:rFonts w:asciiTheme="majorHAnsi" w:hAnsiTheme="majorHAnsi" w:cstheme="majorHAnsi"/>
          <w:bCs/>
          <w:sz w:val="24"/>
          <w:szCs w:val="24"/>
        </w:rPr>
        <w:t>Weddings and funerals can go ahead with restrictions on the number of people who can attend (15 and 30 respectively).</w:t>
      </w:r>
    </w:p>
    <w:p w14:paraId="590964D2" w14:textId="092F9D8D" w:rsidR="00C71577" w:rsidRPr="00042F2A" w:rsidRDefault="00C71577" w:rsidP="00B6429E">
      <w:pPr>
        <w:pStyle w:val="ListParagraph"/>
        <w:numPr>
          <w:ilvl w:val="0"/>
          <w:numId w:val="8"/>
        </w:numPr>
        <w:rPr>
          <w:rFonts w:asciiTheme="majorHAnsi" w:hAnsiTheme="majorHAnsi" w:cstheme="majorHAnsi"/>
          <w:bCs/>
          <w:sz w:val="24"/>
          <w:szCs w:val="24"/>
        </w:rPr>
      </w:pPr>
      <w:r w:rsidRPr="00042F2A">
        <w:rPr>
          <w:rFonts w:asciiTheme="majorHAnsi" w:hAnsiTheme="majorHAnsi" w:cstheme="majorHAnsi"/>
          <w:bCs/>
          <w:sz w:val="24"/>
          <w:szCs w:val="24"/>
        </w:rPr>
        <w:t xml:space="preserve">Exercise classes and </w:t>
      </w:r>
      <w:proofErr w:type="spellStart"/>
      <w:r w:rsidRPr="00042F2A">
        <w:rPr>
          <w:rFonts w:asciiTheme="majorHAnsi" w:hAnsiTheme="majorHAnsi" w:cstheme="majorHAnsi"/>
          <w:bCs/>
          <w:sz w:val="24"/>
          <w:szCs w:val="24"/>
        </w:rPr>
        <w:t>organised</w:t>
      </w:r>
      <w:proofErr w:type="spellEnd"/>
      <w:r w:rsidRPr="00042F2A">
        <w:rPr>
          <w:rFonts w:asciiTheme="majorHAnsi" w:hAnsiTheme="majorHAnsi" w:cstheme="majorHAnsi"/>
          <w:bCs/>
          <w:sz w:val="24"/>
          <w:szCs w:val="24"/>
        </w:rPr>
        <w:t xml:space="preserve"> sport can continue to take place outdoors, and – if the rule of six is followed – indoors.</w:t>
      </w:r>
    </w:p>
    <w:p w14:paraId="02BBEAAA" w14:textId="454CBC42" w:rsidR="00B6429E" w:rsidRPr="00042F2A" w:rsidRDefault="00B6429E" w:rsidP="00B6429E">
      <w:pPr>
        <w:pStyle w:val="ListParagraph"/>
        <w:rPr>
          <w:rFonts w:asciiTheme="majorHAnsi" w:hAnsiTheme="majorHAnsi" w:cstheme="majorHAnsi"/>
          <w:bCs/>
          <w:sz w:val="24"/>
          <w:szCs w:val="24"/>
        </w:rPr>
      </w:pPr>
    </w:p>
    <w:p w14:paraId="526F9781" w14:textId="0A171AA2" w:rsidR="00B6429E" w:rsidRPr="00042F2A" w:rsidRDefault="00B6429E" w:rsidP="00B6429E">
      <w:pPr>
        <w:rPr>
          <w:rFonts w:asciiTheme="majorHAnsi" w:hAnsiTheme="majorHAnsi" w:cstheme="majorHAnsi"/>
          <w:b/>
          <w:bCs/>
        </w:rPr>
      </w:pPr>
      <w:r w:rsidRPr="00042F2A">
        <w:rPr>
          <w:rFonts w:asciiTheme="majorHAnsi" w:hAnsiTheme="majorHAnsi" w:cstheme="majorHAnsi"/>
          <w:b/>
          <w:bCs/>
        </w:rPr>
        <w:t>Tier 2 (high)</w:t>
      </w:r>
    </w:p>
    <w:p w14:paraId="1E14007D" w14:textId="3E50C960" w:rsidR="00B6429E" w:rsidRPr="00042F2A" w:rsidRDefault="00B6429E" w:rsidP="00B6429E">
      <w:pPr>
        <w:pStyle w:val="ListParagraph"/>
        <w:numPr>
          <w:ilvl w:val="0"/>
          <w:numId w:val="9"/>
        </w:numPr>
        <w:rPr>
          <w:rFonts w:asciiTheme="majorHAnsi" w:hAnsiTheme="majorHAnsi" w:cstheme="majorHAnsi"/>
        </w:rPr>
      </w:pPr>
      <w:r w:rsidRPr="00042F2A">
        <w:rPr>
          <w:rFonts w:asciiTheme="majorHAnsi" w:hAnsiTheme="majorHAnsi" w:cstheme="majorHAnsi"/>
        </w:rPr>
        <w:t xml:space="preserve">People are prohibited from </w:t>
      </w:r>
      <w:proofErr w:type="spellStart"/>
      <w:r w:rsidRPr="00042F2A">
        <w:rPr>
          <w:rFonts w:asciiTheme="majorHAnsi" w:hAnsiTheme="majorHAnsi" w:cstheme="majorHAnsi"/>
        </w:rPr>
        <w:t>socialising</w:t>
      </w:r>
      <w:proofErr w:type="spellEnd"/>
      <w:r w:rsidRPr="00042F2A">
        <w:rPr>
          <w:rFonts w:asciiTheme="majorHAnsi" w:hAnsiTheme="majorHAnsi" w:cstheme="majorHAnsi"/>
        </w:rPr>
        <w:t xml:space="preserve"> with anybody outside their household or support bubble in any indoor setting.</w:t>
      </w:r>
    </w:p>
    <w:p w14:paraId="00637FF9" w14:textId="77777777" w:rsidR="00B6429E" w:rsidRPr="00042F2A" w:rsidRDefault="00B6429E" w:rsidP="00B6429E">
      <w:pPr>
        <w:pStyle w:val="ListParagraph"/>
        <w:numPr>
          <w:ilvl w:val="0"/>
          <w:numId w:val="9"/>
        </w:numPr>
        <w:rPr>
          <w:rFonts w:asciiTheme="majorHAnsi" w:hAnsiTheme="majorHAnsi" w:cstheme="majorHAnsi"/>
        </w:rPr>
      </w:pPr>
      <w:r w:rsidRPr="00042F2A">
        <w:rPr>
          <w:rFonts w:asciiTheme="majorHAnsi" w:hAnsiTheme="majorHAnsi" w:cstheme="majorHAnsi"/>
        </w:rPr>
        <w:t>Tradespeople can continue to go into a household for work.</w:t>
      </w:r>
    </w:p>
    <w:p w14:paraId="04312EA8" w14:textId="77777777" w:rsidR="00B6429E" w:rsidRPr="00042F2A" w:rsidRDefault="00B6429E" w:rsidP="00B6429E">
      <w:pPr>
        <w:pStyle w:val="ListParagraph"/>
        <w:numPr>
          <w:ilvl w:val="0"/>
          <w:numId w:val="9"/>
        </w:numPr>
        <w:rPr>
          <w:rFonts w:asciiTheme="majorHAnsi" w:hAnsiTheme="majorHAnsi" w:cstheme="majorHAnsi"/>
        </w:rPr>
      </w:pPr>
      <w:r w:rsidRPr="00042F2A">
        <w:rPr>
          <w:rFonts w:asciiTheme="majorHAnsi" w:hAnsiTheme="majorHAnsi" w:cstheme="majorHAnsi"/>
        </w:rPr>
        <w:t xml:space="preserve">The rule of six continues to apply for </w:t>
      </w:r>
      <w:proofErr w:type="spellStart"/>
      <w:r w:rsidRPr="00042F2A">
        <w:rPr>
          <w:rFonts w:asciiTheme="majorHAnsi" w:hAnsiTheme="majorHAnsi" w:cstheme="majorHAnsi"/>
        </w:rPr>
        <w:t>socialising</w:t>
      </w:r>
      <w:proofErr w:type="spellEnd"/>
      <w:r w:rsidRPr="00042F2A">
        <w:rPr>
          <w:rFonts w:asciiTheme="majorHAnsi" w:hAnsiTheme="majorHAnsi" w:cstheme="majorHAnsi"/>
        </w:rPr>
        <w:t xml:space="preserve"> outdoors, for instance in a garden or public space like a park or beach.</w:t>
      </w:r>
    </w:p>
    <w:p w14:paraId="6DD7832D" w14:textId="77777777" w:rsidR="00B6429E" w:rsidRPr="00042F2A" w:rsidRDefault="00B6429E" w:rsidP="00B6429E">
      <w:pPr>
        <w:pStyle w:val="ListParagraph"/>
        <w:numPr>
          <w:ilvl w:val="0"/>
          <w:numId w:val="9"/>
        </w:numPr>
        <w:rPr>
          <w:rFonts w:asciiTheme="majorHAnsi" w:hAnsiTheme="majorHAnsi" w:cstheme="majorHAnsi"/>
        </w:rPr>
      </w:pPr>
      <w:r w:rsidRPr="00042F2A">
        <w:rPr>
          <w:rFonts w:asciiTheme="majorHAnsi" w:hAnsiTheme="majorHAnsi" w:cstheme="majorHAnsi"/>
        </w:rPr>
        <w:t>Businesses and venues can continue to operate but pubs and restaurants must ensure customers only consume food and drink while seated, and close between 10pm and 5am.</w:t>
      </w:r>
    </w:p>
    <w:p w14:paraId="7FD03AA2" w14:textId="77777777" w:rsidR="00B6429E" w:rsidRPr="00042F2A" w:rsidRDefault="00B6429E" w:rsidP="00B6429E">
      <w:pPr>
        <w:pStyle w:val="ListParagraph"/>
        <w:numPr>
          <w:ilvl w:val="0"/>
          <w:numId w:val="9"/>
        </w:numPr>
        <w:rPr>
          <w:rFonts w:asciiTheme="majorHAnsi" w:hAnsiTheme="majorHAnsi" w:cstheme="majorHAnsi"/>
        </w:rPr>
      </w:pPr>
      <w:r w:rsidRPr="00042F2A">
        <w:rPr>
          <w:rFonts w:asciiTheme="majorHAnsi" w:hAnsiTheme="majorHAnsi" w:cstheme="majorHAnsi"/>
        </w:rPr>
        <w:t>Takeaway food can continue to be sold after 10pm if ordered online or by phone.</w:t>
      </w:r>
    </w:p>
    <w:p w14:paraId="72665874" w14:textId="77777777" w:rsidR="00B6429E" w:rsidRPr="00042F2A" w:rsidRDefault="00B6429E" w:rsidP="00B6429E">
      <w:pPr>
        <w:pStyle w:val="ListParagraph"/>
        <w:numPr>
          <w:ilvl w:val="0"/>
          <w:numId w:val="9"/>
        </w:numPr>
        <w:rPr>
          <w:rFonts w:asciiTheme="majorHAnsi" w:hAnsiTheme="majorHAnsi" w:cstheme="majorHAnsi"/>
        </w:rPr>
      </w:pPr>
      <w:r w:rsidRPr="00042F2A">
        <w:rPr>
          <w:rFonts w:asciiTheme="majorHAnsi" w:hAnsiTheme="majorHAnsi" w:cstheme="majorHAnsi"/>
        </w:rPr>
        <w:t>Schools and universities remain open.</w:t>
      </w:r>
    </w:p>
    <w:p w14:paraId="5B5C40DE" w14:textId="77777777" w:rsidR="00B6429E" w:rsidRPr="00042F2A" w:rsidRDefault="00B6429E" w:rsidP="00B6429E">
      <w:pPr>
        <w:pStyle w:val="ListParagraph"/>
        <w:numPr>
          <w:ilvl w:val="0"/>
          <w:numId w:val="9"/>
        </w:numPr>
        <w:rPr>
          <w:rFonts w:asciiTheme="majorHAnsi" w:hAnsiTheme="majorHAnsi" w:cstheme="majorHAnsi"/>
        </w:rPr>
      </w:pPr>
      <w:r w:rsidRPr="00042F2A">
        <w:rPr>
          <w:rFonts w:asciiTheme="majorHAnsi" w:hAnsiTheme="majorHAnsi" w:cstheme="majorHAnsi"/>
        </w:rPr>
        <w:t xml:space="preserve">Places of worship remain </w:t>
      </w:r>
      <w:proofErr w:type="gramStart"/>
      <w:r w:rsidRPr="00042F2A">
        <w:rPr>
          <w:rFonts w:asciiTheme="majorHAnsi" w:hAnsiTheme="majorHAnsi" w:cstheme="majorHAnsi"/>
        </w:rPr>
        <w:t>open</w:t>
      </w:r>
      <w:proofErr w:type="gramEnd"/>
      <w:r w:rsidRPr="00042F2A">
        <w:rPr>
          <w:rFonts w:asciiTheme="majorHAnsi" w:hAnsiTheme="majorHAnsi" w:cstheme="majorHAnsi"/>
        </w:rPr>
        <w:t xml:space="preserve"> but people must not mingle in a group of more than six.</w:t>
      </w:r>
    </w:p>
    <w:p w14:paraId="7D315FAF" w14:textId="77777777" w:rsidR="00B6429E" w:rsidRPr="00042F2A" w:rsidRDefault="00B6429E" w:rsidP="00B6429E">
      <w:pPr>
        <w:pStyle w:val="ListParagraph"/>
        <w:numPr>
          <w:ilvl w:val="0"/>
          <w:numId w:val="9"/>
        </w:numPr>
        <w:rPr>
          <w:rFonts w:asciiTheme="majorHAnsi" w:hAnsiTheme="majorHAnsi" w:cstheme="majorHAnsi"/>
        </w:rPr>
      </w:pPr>
      <w:r w:rsidRPr="00042F2A">
        <w:rPr>
          <w:rFonts w:asciiTheme="majorHAnsi" w:hAnsiTheme="majorHAnsi" w:cstheme="majorHAnsi"/>
        </w:rPr>
        <w:t>Weddings and funerals can go ahead with restrictions on the number of people who can attend (15 and 30 respectively).</w:t>
      </w:r>
    </w:p>
    <w:p w14:paraId="6A30B103" w14:textId="2B5D01C0" w:rsidR="00B6429E" w:rsidRPr="00042F2A" w:rsidRDefault="00B6429E" w:rsidP="00B6429E">
      <w:pPr>
        <w:pStyle w:val="ListParagraph"/>
        <w:numPr>
          <w:ilvl w:val="0"/>
          <w:numId w:val="9"/>
        </w:numPr>
        <w:rPr>
          <w:rFonts w:asciiTheme="majorHAnsi" w:hAnsiTheme="majorHAnsi" w:cstheme="majorHAnsi"/>
        </w:rPr>
      </w:pPr>
      <w:r w:rsidRPr="00042F2A">
        <w:rPr>
          <w:rFonts w:asciiTheme="majorHAnsi" w:hAnsiTheme="majorHAnsi" w:cstheme="majorHAnsi"/>
        </w:rPr>
        <w:t xml:space="preserve">Exercise classes and </w:t>
      </w:r>
      <w:proofErr w:type="spellStart"/>
      <w:r w:rsidRPr="00042F2A">
        <w:rPr>
          <w:rFonts w:asciiTheme="majorHAnsi" w:hAnsiTheme="majorHAnsi" w:cstheme="majorHAnsi"/>
        </w:rPr>
        <w:t>organised</w:t>
      </w:r>
      <w:proofErr w:type="spellEnd"/>
      <w:r w:rsidRPr="00042F2A">
        <w:rPr>
          <w:rFonts w:asciiTheme="majorHAnsi" w:hAnsiTheme="majorHAnsi" w:cstheme="majorHAnsi"/>
        </w:rPr>
        <w:t xml:space="preserve"> sport can continue to take place outdoors but will only be permitted indoors if it is possible for people to avoid mixing with those they do not live with (or share a support bubble with), or for youth or disability sport.</w:t>
      </w:r>
    </w:p>
    <w:p w14:paraId="79FE636F" w14:textId="248604DB" w:rsidR="00B6429E" w:rsidRPr="00042F2A" w:rsidRDefault="00B6429E" w:rsidP="00B6429E">
      <w:pPr>
        <w:pStyle w:val="ListParagraph"/>
        <w:numPr>
          <w:ilvl w:val="0"/>
          <w:numId w:val="9"/>
        </w:numPr>
        <w:rPr>
          <w:rFonts w:asciiTheme="majorHAnsi" w:hAnsiTheme="majorHAnsi" w:cstheme="majorHAnsi"/>
        </w:rPr>
      </w:pPr>
      <w:r w:rsidRPr="00042F2A">
        <w:rPr>
          <w:rFonts w:asciiTheme="majorHAnsi" w:hAnsiTheme="majorHAnsi" w:cstheme="majorHAnsi"/>
        </w:rPr>
        <w:t>Travel is permitted to amenities that are open, for work or to access education, but people are advised to reduce the number of journeys where possible.</w:t>
      </w:r>
    </w:p>
    <w:p w14:paraId="28EADB8C" w14:textId="54F54161" w:rsidR="00B6429E" w:rsidRPr="00042F2A" w:rsidRDefault="00B6429E" w:rsidP="00B6429E">
      <w:pPr>
        <w:pStyle w:val="ListParagraph"/>
        <w:rPr>
          <w:rFonts w:asciiTheme="majorHAnsi" w:hAnsiTheme="majorHAnsi" w:cstheme="majorHAnsi"/>
        </w:rPr>
      </w:pPr>
    </w:p>
    <w:p w14:paraId="318ECA1E" w14:textId="1A546743" w:rsidR="00B6429E" w:rsidRPr="00042F2A" w:rsidRDefault="00B6429E" w:rsidP="00B6429E">
      <w:pPr>
        <w:rPr>
          <w:rFonts w:asciiTheme="majorHAnsi" w:hAnsiTheme="majorHAnsi" w:cstheme="majorHAnsi"/>
          <w:b/>
          <w:bCs/>
        </w:rPr>
      </w:pPr>
      <w:r w:rsidRPr="00042F2A">
        <w:rPr>
          <w:rFonts w:asciiTheme="majorHAnsi" w:hAnsiTheme="majorHAnsi" w:cstheme="majorHAnsi"/>
          <w:b/>
          <w:bCs/>
        </w:rPr>
        <w:t>Tier 3 (very high)</w:t>
      </w:r>
    </w:p>
    <w:p w14:paraId="4DECA95B" w14:textId="7EB05506" w:rsidR="00B6429E" w:rsidRPr="00042F2A" w:rsidRDefault="00B6429E" w:rsidP="00B6429E">
      <w:pPr>
        <w:pStyle w:val="ListParagraph"/>
        <w:numPr>
          <w:ilvl w:val="0"/>
          <w:numId w:val="10"/>
        </w:numPr>
        <w:rPr>
          <w:rFonts w:asciiTheme="majorHAnsi" w:hAnsiTheme="majorHAnsi" w:cstheme="majorHAnsi"/>
        </w:rPr>
      </w:pPr>
      <w:r w:rsidRPr="00042F2A">
        <w:rPr>
          <w:rFonts w:asciiTheme="majorHAnsi" w:hAnsiTheme="majorHAnsi" w:cstheme="majorHAnsi"/>
        </w:rPr>
        <w:t xml:space="preserve">People are prohibited from </w:t>
      </w:r>
      <w:proofErr w:type="spellStart"/>
      <w:r w:rsidRPr="00042F2A">
        <w:rPr>
          <w:rFonts w:asciiTheme="majorHAnsi" w:hAnsiTheme="majorHAnsi" w:cstheme="majorHAnsi"/>
        </w:rPr>
        <w:t>socialising</w:t>
      </w:r>
      <w:proofErr w:type="spellEnd"/>
      <w:r w:rsidRPr="00042F2A">
        <w:rPr>
          <w:rFonts w:asciiTheme="majorHAnsi" w:hAnsiTheme="majorHAnsi" w:cstheme="majorHAnsi"/>
        </w:rPr>
        <w:t xml:space="preserve"> with anybody they do not live with, or have not formed a support bubble with, in any indoor setting, private garden or at most outdoor hospitality venues and ticketed events.</w:t>
      </w:r>
    </w:p>
    <w:p w14:paraId="0B29D457" w14:textId="77777777" w:rsidR="00B6429E" w:rsidRPr="00042F2A" w:rsidRDefault="00B6429E" w:rsidP="00B6429E">
      <w:pPr>
        <w:pStyle w:val="ListParagraph"/>
        <w:numPr>
          <w:ilvl w:val="0"/>
          <w:numId w:val="10"/>
        </w:numPr>
        <w:rPr>
          <w:rFonts w:asciiTheme="majorHAnsi" w:hAnsiTheme="majorHAnsi" w:cstheme="majorHAnsi"/>
        </w:rPr>
      </w:pPr>
      <w:r w:rsidRPr="00042F2A">
        <w:rPr>
          <w:rFonts w:asciiTheme="majorHAnsi" w:hAnsiTheme="majorHAnsi" w:cstheme="majorHAnsi"/>
        </w:rPr>
        <w:t>Tradespeople can continue to go into a household for work.</w:t>
      </w:r>
    </w:p>
    <w:p w14:paraId="5EC3BDA2" w14:textId="77777777" w:rsidR="00B6429E" w:rsidRPr="00042F2A" w:rsidRDefault="00B6429E" w:rsidP="00B6429E">
      <w:pPr>
        <w:pStyle w:val="ListParagraph"/>
        <w:numPr>
          <w:ilvl w:val="0"/>
          <w:numId w:val="10"/>
        </w:numPr>
        <w:rPr>
          <w:rFonts w:asciiTheme="majorHAnsi" w:hAnsiTheme="majorHAnsi" w:cstheme="majorHAnsi"/>
        </w:rPr>
      </w:pPr>
      <w:r w:rsidRPr="00042F2A">
        <w:rPr>
          <w:rFonts w:asciiTheme="majorHAnsi" w:hAnsiTheme="majorHAnsi" w:cstheme="majorHAnsi"/>
        </w:rPr>
        <w:t xml:space="preserve">The rule of six continues to apply to outdoor public spaces, such as parks, beaches, public </w:t>
      </w:r>
      <w:proofErr w:type="gramStart"/>
      <w:r w:rsidRPr="00042F2A">
        <w:rPr>
          <w:rFonts w:asciiTheme="majorHAnsi" w:hAnsiTheme="majorHAnsi" w:cstheme="majorHAnsi"/>
        </w:rPr>
        <w:t>gardens</w:t>
      </w:r>
      <w:proofErr w:type="gramEnd"/>
      <w:r w:rsidRPr="00042F2A">
        <w:rPr>
          <w:rFonts w:asciiTheme="majorHAnsi" w:hAnsiTheme="majorHAnsi" w:cstheme="majorHAnsi"/>
        </w:rPr>
        <w:t xml:space="preserve"> or sports venues.</w:t>
      </w:r>
    </w:p>
    <w:p w14:paraId="164EDA41" w14:textId="599CD161" w:rsidR="00B6429E" w:rsidRPr="00042F2A" w:rsidRDefault="00B6429E" w:rsidP="00B6429E">
      <w:pPr>
        <w:pStyle w:val="ListParagraph"/>
        <w:numPr>
          <w:ilvl w:val="0"/>
          <w:numId w:val="10"/>
        </w:numPr>
        <w:rPr>
          <w:rFonts w:asciiTheme="majorHAnsi" w:hAnsiTheme="majorHAnsi" w:cstheme="majorHAnsi"/>
        </w:rPr>
      </w:pPr>
      <w:r w:rsidRPr="00042F2A">
        <w:rPr>
          <w:rFonts w:asciiTheme="majorHAnsi" w:hAnsiTheme="majorHAnsi" w:cstheme="majorHAnsi"/>
        </w:rPr>
        <w:lastRenderedPageBreak/>
        <w:t>Pubs and bars are only permitted to remain open to operate as restaurants, in which case alcohol can only be served as part of a substantial meal.</w:t>
      </w:r>
    </w:p>
    <w:p w14:paraId="6A17A064" w14:textId="6876436D" w:rsidR="00B6429E" w:rsidRPr="00042F2A" w:rsidRDefault="00B6429E" w:rsidP="00B6429E">
      <w:pPr>
        <w:pStyle w:val="ListParagraph"/>
        <w:numPr>
          <w:ilvl w:val="0"/>
          <w:numId w:val="10"/>
        </w:numPr>
        <w:rPr>
          <w:rFonts w:asciiTheme="majorHAnsi" w:hAnsiTheme="majorHAnsi" w:cstheme="majorHAnsi"/>
        </w:rPr>
      </w:pPr>
      <w:r w:rsidRPr="00042F2A">
        <w:rPr>
          <w:rFonts w:asciiTheme="majorHAnsi" w:hAnsiTheme="majorHAnsi" w:cstheme="majorHAnsi"/>
        </w:rPr>
        <w:t>Schools and universities remain open.</w:t>
      </w:r>
    </w:p>
    <w:p w14:paraId="2770FFAF" w14:textId="03A08DAD" w:rsidR="00B6429E" w:rsidRPr="00042F2A" w:rsidRDefault="00B6429E" w:rsidP="00B6429E">
      <w:pPr>
        <w:pStyle w:val="ListParagraph"/>
        <w:numPr>
          <w:ilvl w:val="0"/>
          <w:numId w:val="10"/>
        </w:numPr>
        <w:rPr>
          <w:rFonts w:asciiTheme="majorHAnsi" w:hAnsiTheme="majorHAnsi" w:cstheme="majorHAnsi"/>
        </w:rPr>
      </w:pPr>
      <w:r w:rsidRPr="00042F2A">
        <w:rPr>
          <w:rFonts w:asciiTheme="majorHAnsi" w:hAnsiTheme="majorHAnsi" w:cstheme="majorHAnsi"/>
        </w:rPr>
        <w:t xml:space="preserve">Places of worship remain </w:t>
      </w:r>
      <w:proofErr w:type="gramStart"/>
      <w:r w:rsidRPr="00042F2A">
        <w:rPr>
          <w:rFonts w:asciiTheme="majorHAnsi" w:hAnsiTheme="majorHAnsi" w:cstheme="majorHAnsi"/>
        </w:rPr>
        <w:t>open</w:t>
      </w:r>
      <w:proofErr w:type="gramEnd"/>
      <w:r w:rsidRPr="00042F2A">
        <w:rPr>
          <w:rFonts w:asciiTheme="majorHAnsi" w:hAnsiTheme="majorHAnsi" w:cstheme="majorHAnsi"/>
        </w:rPr>
        <w:t xml:space="preserve"> but household mixing is not permitted.</w:t>
      </w:r>
    </w:p>
    <w:p w14:paraId="350DB0DF" w14:textId="77777777" w:rsidR="00B6429E" w:rsidRPr="00042F2A" w:rsidRDefault="00B6429E" w:rsidP="00B6429E">
      <w:pPr>
        <w:pStyle w:val="ListParagraph"/>
        <w:numPr>
          <w:ilvl w:val="0"/>
          <w:numId w:val="10"/>
        </w:numPr>
        <w:rPr>
          <w:rFonts w:asciiTheme="majorHAnsi" w:hAnsiTheme="majorHAnsi" w:cstheme="majorHAnsi"/>
        </w:rPr>
      </w:pPr>
      <w:r w:rsidRPr="00042F2A">
        <w:rPr>
          <w:rFonts w:asciiTheme="majorHAnsi" w:hAnsiTheme="majorHAnsi" w:cstheme="majorHAnsi"/>
        </w:rPr>
        <w:t>Weddings and funerals can go ahead with restrictions on the number of people attending (15 and 30 respectively) but wedding receptions are not allowed.</w:t>
      </w:r>
    </w:p>
    <w:p w14:paraId="69471BBF" w14:textId="77777777" w:rsidR="00B6429E" w:rsidRPr="00042F2A" w:rsidRDefault="00B6429E" w:rsidP="00B6429E">
      <w:pPr>
        <w:pStyle w:val="ListParagraph"/>
        <w:numPr>
          <w:ilvl w:val="0"/>
          <w:numId w:val="10"/>
        </w:numPr>
        <w:rPr>
          <w:rFonts w:asciiTheme="majorHAnsi" w:hAnsiTheme="majorHAnsi" w:cstheme="majorHAnsi"/>
        </w:rPr>
      </w:pPr>
      <w:r w:rsidRPr="00042F2A">
        <w:rPr>
          <w:rFonts w:asciiTheme="majorHAnsi" w:hAnsiTheme="majorHAnsi" w:cstheme="majorHAnsi"/>
        </w:rPr>
        <w:t xml:space="preserve">The rules for exercise classes and </w:t>
      </w:r>
      <w:proofErr w:type="spellStart"/>
      <w:r w:rsidRPr="00042F2A">
        <w:rPr>
          <w:rFonts w:asciiTheme="majorHAnsi" w:hAnsiTheme="majorHAnsi" w:cstheme="majorHAnsi"/>
        </w:rPr>
        <w:t>organised</w:t>
      </w:r>
      <w:proofErr w:type="spellEnd"/>
      <w:r w:rsidRPr="00042F2A">
        <w:rPr>
          <w:rFonts w:asciiTheme="majorHAnsi" w:hAnsiTheme="majorHAnsi" w:cstheme="majorHAnsi"/>
        </w:rPr>
        <w:t xml:space="preserve"> sport are the same as in tier 2. They can continue to take place outdoors but will only be permitted indoors if it is possible for people to avoid mixing with people they do not live with (or share a support bubble with), or for youth or disability sport. However, in Merseyside, gyms were ordered to close when it entered tier 3.</w:t>
      </w:r>
    </w:p>
    <w:p w14:paraId="68006C30" w14:textId="77777777" w:rsidR="00B6429E" w:rsidRPr="00042F2A" w:rsidRDefault="00B6429E" w:rsidP="00B6429E">
      <w:pPr>
        <w:pStyle w:val="ListParagraph"/>
        <w:numPr>
          <w:ilvl w:val="0"/>
          <w:numId w:val="10"/>
        </w:numPr>
        <w:rPr>
          <w:rFonts w:asciiTheme="majorHAnsi" w:hAnsiTheme="majorHAnsi" w:cstheme="majorHAnsi"/>
        </w:rPr>
      </w:pPr>
      <w:r w:rsidRPr="00042F2A">
        <w:rPr>
          <w:rFonts w:asciiTheme="majorHAnsi" w:hAnsiTheme="majorHAnsi" w:cstheme="majorHAnsi"/>
        </w:rPr>
        <w:t>Travelling outside a very high alert level area or entering a very high alert level area should be avoided other than for things such as work, education or youth services, to meet caring responsibilities or if travelling through as part of a longer journey.</w:t>
      </w:r>
    </w:p>
    <w:p w14:paraId="5FDA16EE" w14:textId="01C16313" w:rsidR="00B6429E" w:rsidRPr="00042F2A" w:rsidRDefault="00B6429E" w:rsidP="00B6429E">
      <w:pPr>
        <w:pStyle w:val="ListParagraph"/>
        <w:numPr>
          <w:ilvl w:val="0"/>
          <w:numId w:val="10"/>
        </w:numPr>
        <w:rPr>
          <w:rFonts w:asciiTheme="majorHAnsi" w:hAnsiTheme="majorHAnsi" w:cstheme="majorHAnsi"/>
        </w:rPr>
      </w:pPr>
      <w:r w:rsidRPr="00042F2A">
        <w:rPr>
          <w:rFonts w:asciiTheme="majorHAnsi" w:hAnsiTheme="majorHAnsi" w:cstheme="majorHAnsi"/>
        </w:rPr>
        <w:t>Residents of a tier 3 area should avoid staying overnight in another part of the UK, while people who live in a tier 1 or tier 2 area should avoid staying overnight in a very high alert level area.</w:t>
      </w:r>
    </w:p>
    <w:p w14:paraId="295D145C" w14:textId="72E2D5F3" w:rsidR="00B6429E" w:rsidRPr="00042F2A" w:rsidRDefault="00B6429E" w:rsidP="00B6429E">
      <w:pPr>
        <w:pStyle w:val="ListParagraph"/>
        <w:rPr>
          <w:rFonts w:asciiTheme="majorHAnsi" w:hAnsiTheme="majorHAnsi" w:cstheme="majorHAnsi"/>
        </w:rPr>
      </w:pPr>
    </w:p>
    <w:p w14:paraId="0336C4E4" w14:textId="412E796C" w:rsidR="00B6429E" w:rsidRPr="00042F2A" w:rsidRDefault="00B6429E" w:rsidP="00B6429E">
      <w:pPr>
        <w:rPr>
          <w:rFonts w:asciiTheme="majorHAnsi" w:hAnsiTheme="majorHAnsi" w:cstheme="majorHAnsi"/>
        </w:rPr>
      </w:pPr>
    </w:p>
    <w:p w14:paraId="1AE6A7D5" w14:textId="03DC4358" w:rsidR="00AB64BE" w:rsidRPr="00042F2A" w:rsidRDefault="00AB64BE" w:rsidP="00990EDB">
      <w:pPr>
        <w:rPr>
          <w:rFonts w:asciiTheme="majorHAnsi" w:hAnsiTheme="majorHAnsi" w:cstheme="majorHAnsi"/>
          <w:b/>
          <w:sz w:val="24"/>
          <w:szCs w:val="24"/>
        </w:rPr>
      </w:pPr>
      <w:r w:rsidRPr="00042F2A">
        <w:rPr>
          <w:rFonts w:asciiTheme="majorHAnsi" w:hAnsiTheme="majorHAnsi" w:cstheme="majorHAnsi"/>
          <w:b/>
          <w:sz w:val="24"/>
          <w:szCs w:val="24"/>
        </w:rPr>
        <w:t>From 24</w:t>
      </w:r>
      <w:r w:rsidRPr="00042F2A">
        <w:rPr>
          <w:rFonts w:asciiTheme="majorHAnsi" w:hAnsiTheme="majorHAnsi" w:cstheme="majorHAnsi"/>
          <w:b/>
          <w:sz w:val="24"/>
          <w:szCs w:val="24"/>
          <w:vertAlign w:val="superscript"/>
        </w:rPr>
        <w:t>th</w:t>
      </w:r>
      <w:r w:rsidRPr="00042F2A">
        <w:rPr>
          <w:rFonts w:asciiTheme="majorHAnsi" w:hAnsiTheme="majorHAnsi" w:cstheme="majorHAnsi"/>
          <w:b/>
          <w:sz w:val="24"/>
          <w:szCs w:val="24"/>
        </w:rPr>
        <w:t xml:space="preserve"> September: </w:t>
      </w:r>
    </w:p>
    <w:p w14:paraId="2D54ABAA" w14:textId="3EB6DCE4" w:rsidR="00AB64BE" w:rsidRPr="00042F2A" w:rsidRDefault="00AB64BE" w:rsidP="00990EDB">
      <w:pPr>
        <w:rPr>
          <w:rFonts w:asciiTheme="majorHAnsi" w:hAnsiTheme="majorHAnsi" w:cstheme="majorHAnsi"/>
          <w:bCs/>
          <w:sz w:val="24"/>
          <w:szCs w:val="24"/>
        </w:rPr>
      </w:pPr>
      <w:r w:rsidRPr="00042F2A">
        <w:rPr>
          <w:rFonts w:asciiTheme="majorHAnsi" w:hAnsiTheme="majorHAnsi" w:cstheme="majorHAnsi"/>
          <w:bCs/>
          <w:sz w:val="24"/>
          <w:szCs w:val="24"/>
        </w:rPr>
        <w:t>All pubs, bars, cafes, and restaurants in England are to shut no later than 22:00 BST each evening.</w:t>
      </w:r>
    </w:p>
    <w:p w14:paraId="32DF3729" w14:textId="0F89A04A" w:rsidR="00A55AE8" w:rsidRPr="00042F2A" w:rsidRDefault="00A55AE8" w:rsidP="00990EDB">
      <w:pPr>
        <w:rPr>
          <w:rFonts w:asciiTheme="majorHAnsi" w:hAnsiTheme="majorHAnsi" w:cstheme="majorHAnsi"/>
          <w:bCs/>
          <w:sz w:val="24"/>
          <w:szCs w:val="24"/>
        </w:rPr>
      </w:pPr>
      <w:r w:rsidRPr="00042F2A">
        <w:rPr>
          <w:rFonts w:asciiTheme="majorHAnsi" w:hAnsiTheme="majorHAnsi" w:cstheme="majorHAnsi"/>
          <w:bCs/>
          <w:sz w:val="24"/>
          <w:szCs w:val="24"/>
        </w:rPr>
        <w:t>The </w:t>
      </w:r>
      <w:hyperlink r:id="rId11" w:history="1">
        <w:r w:rsidRPr="00042F2A">
          <w:rPr>
            <w:rStyle w:val="Hyperlink"/>
            <w:rFonts w:asciiTheme="majorHAnsi" w:hAnsiTheme="majorHAnsi" w:cstheme="majorHAnsi"/>
            <w:bCs/>
            <w:sz w:val="24"/>
            <w:szCs w:val="24"/>
          </w:rPr>
          <w:t>Winter Economy Plan</w:t>
        </w:r>
      </w:hyperlink>
      <w:r w:rsidRPr="00042F2A">
        <w:rPr>
          <w:rFonts w:asciiTheme="majorHAnsi" w:hAnsiTheme="majorHAnsi" w:cstheme="majorHAnsi"/>
          <w:bCs/>
          <w:sz w:val="24"/>
          <w:szCs w:val="24"/>
        </w:rPr>
        <w:t xml:space="preserve"> is announced, detailing how it will protect jobs and support businesses. </w:t>
      </w:r>
    </w:p>
    <w:p w14:paraId="37066EFB" w14:textId="6F2BDA4C" w:rsidR="00A55AE8" w:rsidRPr="00042F2A" w:rsidRDefault="00A55AE8" w:rsidP="00990EDB">
      <w:pPr>
        <w:rPr>
          <w:rFonts w:asciiTheme="majorHAnsi" w:hAnsiTheme="majorHAnsi" w:cstheme="majorHAnsi"/>
          <w:bCs/>
          <w:sz w:val="24"/>
          <w:szCs w:val="24"/>
        </w:rPr>
      </w:pPr>
      <w:r w:rsidRPr="00042F2A">
        <w:rPr>
          <w:rFonts w:asciiTheme="majorHAnsi" w:hAnsiTheme="majorHAnsi" w:cstheme="majorHAnsi"/>
          <w:bCs/>
          <w:sz w:val="24"/>
          <w:szCs w:val="24"/>
        </w:rPr>
        <w:t>The </w:t>
      </w:r>
      <w:hyperlink r:id="rId12" w:history="1">
        <w:r w:rsidRPr="00042F2A">
          <w:rPr>
            <w:rStyle w:val="Hyperlink"/>
            <w:rFonts w:asciiTheme="majorHAnsi" w:hAnsiTheme="majorHAnsi" w:cstheme="majorHAnsi"/>
            <w:bCs/>
            <w:sz w:val="24"/>
            <w:szCs w:val="24"/>
          </w:rPr>
          <w:t>NHS COVID-19 app</w:t>
        </w:r>
      </w:hyperlink>
      <w:r w:rsidRPr="00042F2A">
        <w:rPr>
          <w:rFonts w:asciiTheme="majorHAnsi" w:hAnsiTheme="majorHAnsi" w:cstheme="majorHAnsi"/>
          <w:bCs/>
          <w:sz w:val="24"/>
          <w:szCs w:val="24"/>
        </w:rPr>
        <w:t xml:space="preserve"> is available to download to help protect yourself and others. </w:t>
      </w:r>
    </w:p>
    <w:p w14:paraId="00627CA4" w14:textId="3FACF05F" w:rsidR="00A55AE8" w:rsidRPr="00042F2A" w:rsidRDefault="00A55AE8" w:rsidP="00990EDB">
      <w:pPr>
        <w:rPr>
          <w:rFonts w:asciiTheme="majorHAnsi" w:hAnsiTheme="majorHAnsi" w:cstheme="majorHAnsi"/>
          <w:bCs/>
          <w:sz w:val="24"/>
          <w:szCs w:val="24"/>
        </w:rPr>
      </w:pPr>
    </w:p>
    <w:p w14:paraId="734A7584" w14:textId="3C66617D" w:rsidR="00A55AE8" w:rsidRPr="00042F2A" w:rsidRDefault="00A55AE8" w:rsidP="00A55AE8">
      <w:pPr>
        <w:rPr>
          <w:rFonts w:asciiTheme="majorHAnsi" w:hAnsiTheme="majorHAnsi" w:cstheme="majorHAnsi"/>
          <w:b/>
          <w:sz w:val="24"/>
          <w:szCs w:val="24"/>
        </w:rPr>
      </w:pPr>
      <w:r w:rsidRPr="00042F2A">
        <w:rPr>
          <w:rFonts w:asciiTheme="majorHAnsi" w:hAnsiTheme="majorHAnsi" w:cstheme="majorHAnsi"/>
          <w:b/>
          <w:sz w:val="24"/>
          <w:szCs w:val="24"/>
        </w:rPr>
        <w:t>From 14</w:t>
      </w:r>
      <w:r w:rsidRPr="00042F2A">
        <w:rPr>
          <w:rFonts w:asciiTheme="majorHAnsi" w:hAnsiTheme="majorHAnsi" w:cstheme="majorHAnsi"/>
          <w:b/>
          <w:sz w:val="24"/>
          <w:szCs w:val="24"/>
          <w:vertAlign w:val="superscript"/>
        </w:rPr>
        <w:t>th</w:t>
      </w:r>
      <w:r w:rsidRPr="00042F2A">
        <w:rPr>
          <w:rFonts w:asciiTheme="majorHAnsi" w:hAnsiTheme="majorHAnsi" w:cstheme="majorHAnsi"/>
          <w:b/>
          <w:sz w:val="24"/>
          <w:szCs w:val="24"/>
        </w:rPr>
        <w:t xml:space="preserve"> September: </w:t>
      </w:r>
    </w:p>
    <w:p w14:paraId="0A8B4A35" w14:textId="77777777" w:rsidR="00A55AE8" w:rsidRPr="00042F2A" w:rsidRDefault="00A55AE8" w:rsidP="00A55AE8">
      <w:pPr>
        <w:rPr>
          <w:rFonts w:asciiTheme="majorHAnsi" w:hAnsiTheme="majorHAnsi" w:cstheme="majorHAnsi"/>
          <w:bCs/>
          <w:sz w:val="24"/>
          <w:szCs w:val="24"/>
          <w:lang w:val="en-GB"/>
        </w:rPr>
      </w:pPr>
      <w:r w:rsidRPr="00042F2A">
        <w:rPr>
          <w:rFonts w:asciiTheme="majorHAnsi" w:hAnsiTheme="majorHAnsi" w:cstheme="majorHAnsi"/>
          <w:bCs/>
          <w:sz w:val="24"/>
          <w:szCs w:val="24"/>
          <w:lang w:val="en-GB"/>
        </w:rPr>
        <w:t>People must not meet in groups larger than 6 in England. There are </w:t>
      </w:r>
      <w:hyperlink r:id="rId13" w:anchor="seeing-friends-and-family" w:history="1">
        <w:r w:rsidRPr="00042F2A">
          <w:rPr>
            <w:rStyle w:val="Hyperlink"/>
            <w:rFonts w:asciiTheme="majorHAnsi" w:hAnsiTheme="majorHAnsi" w:cstheme="majorHAnsi"/>
            <w:bCs/>
            <w:sz w:val="24"/>
            <w:szCs w:val="24"/>
            <w:lang w:val="en-GB"/>
          </w:rPr>
          <w:t>exceptions to this ‘rule of 6’</w:t>
        </w:r>
      </w:hyperlink>
    </w:p>
    <w:p w14:paraId="01F6AF33" w14:textId="77777777" w:rsidR="00A55AE8" w:rsidRPr="00042F2A" w:rsidRDefault="00A55AE8" w:rsidP="00990EDB">
      <w:pPr>
        <w:rPr>
          <w:rFonts w:asciiTheme="majorHAnsi" w:hAnsiTheme="majorHAnsi" w:cstheme="majorHAnsi"/>
          <w:b/>
          <w:sz w:val="24"/>
          <w:szCs w:val="24"/>
        </w:rPr>
      </w:pPr>
    </w:p>
    <w:p w14:paraId="7F5DC7B4" w14:textId="4D25C561" w:rsidR="00262D6B" w:rsidRPr="00042F2A" w:rsidRDefault="00262D6B" w:rsidP="00262D6B">
      <w:pPr>
        <w:rPr>
          <w:rFonts w:asciiTheme="majorHAnsi" w:hAnsiTheme="majorHAnsi" w:cstheme="majorHAnsi"/>
          <w:b/>
          <w:sz w:val="24"/>
          <w:szCs w:val="24"/>
          <w:lang w:val="en-GB"/>
        </w:rPr>
      </w:pPr>
      <w:r w:rsidRPr="00042F2A">
        <w:rPr>
          <w:rFonts w:asciiTheme="majorHAnsi" w:hAnsiTheme="majorHAnsi" w:cstheme="majorHAnsi"/>
          <w:b/>
          <w:sz w:val="24"/>
          <w:szCs w:val="24"/>
          <w:lang w:val="en-GB"/>
        </w:rPr>
        <w:t>From 24</w:t>
      </w:r>
      <w:r w:rsidR="00AB64BE" w:rsidRPr="00042F2A">
        <w:rPr>
          <w:rFonts w:asciiTheme="majorHAnsi" w:hAnsiTheme="majorHAnsi" w:cstheme="majorHAnsi"/>
          <w:b/>
          <w:sz w:val="24"/>
          <w:szCs w:val="24"/>
          <w:vertAlign w:val="superscript"/>
          <w:lang w:val="en-GB"/>
        </w:rPr>
        <w:t>th</w:t>
      </w:r>
      <w:r w:rsidR="00AB64BE" w:rsidRPr="00042F2A">
        <w:rPr>
          <w:rFonts w:asciiTheme="majorHAnsi" w:hAnsiTheme="majorHAnsi" w:cstheme="majorHAnsi"/>
          <w:b/>
          <w:sz w:val="24"/>
          <w:szCs w:val="24"/>
          <w:lang w:val="en-GB"/>
        </w:rPr>
        <w:t xml:space="preserve"> </w:t>
      </w:r>
      <w:r w:rsidRPr="00042F2A">
        <w:rPr>
          <w:rFonts w:asciiTheme="majorHAnsi" w:hAnsiTheme="majorHAnsi" w:cstheme="majorHAnsi"/>
          <w:b/>
          <w:sz w:val="24"/>
          <w:szCs w:val="24"/>
          <w:lang w:val="en-GB"/>
        </w:rPr>
        <w:t>July:</w:t>
      </w:r>
    </w:p>
    <w:p w14:paraId="4BC33382" w14:textId="0A76FE53" w:rsidR="00262D6B" w:rsidRPr="00042F2A" w:rsidRDefault="00262D6B" w:rsidP="00262D6B">
      <w:pPr>
        <w:rPr>
          <w:rFonts w:asciiTheme="majorHAnsi" w:hAnsiTheme="majorHAnsi" w:cstheme="majorHAnsi"/>
          <w:bCs/>
          <w:sz w:val="24"/>
          <w:szCs w:val="24"/>
          <w:lang w:val="en-GB"/>
        </w:rPr>
      </w:pPr>
      <w:proofErr w:type="gramStart"/>
      <w:r w:rsidRPr="00042F2A">
        <w:rPr>
          <w:rFonts w:asciiTheme="majorHAnsi" w:hAnsiTheme="majorHAnsi" w:cstheme="majorHAnsi"/>
          <w:bCs/>
          <w:sz w:val="24"/>
          <w:szCs w:val="24"/>
          <w:lang w:val="en-GB"/>
        </w:rPr>
        <w:t>In order to</w:t>
      </w:r>
      <w:proofErr w:type="gramEnd"/>
      <w:r w:rsidRPr="00042F2A">
        <w:rPr>
          <w:rFonts w:asciiTheme="majorHAnsi" w:hAnsiTheme="majorHAnsi" w:cstheme="majorHAnsi"/>
          <w:bCs/>
          <w:sz w:val="24"/>
          <w:szCs w:val="24"/>
          <w:lang w:val="en-GB"/>
        </w:rPr>
        <w:t xml:space="preserve"> help contain the spread of the virus as we open up more premises, face coverings will be required in shops and supermarkets - in addition to public transport where they are already required. </w:t>
      </w:r>
    </w:p>
    <w:p w14:paraId="25E27B15" w14:textId="77777777" w:rsidR="00262D6B" w:rsidRPr="00042F2A" w:rsidRDefault="00262D6B" w:rsidP="00990EDB">
      <w:pPr>
        <w:rPr>
          <w:rFonts w:asciiTheme="majorHAnsi" w:hAnsiTheme="majorHAnsi" w:cstheme="majorHAnsi"/>
          <w:b/>
          <w:sz w:val="24"/>
          <w:szCs w:val="24"/>
        </w:rPr>
      </w:pPr>
    </w:p>
    <w:p w14:paraId="00000006" w14:textId="77777777" w:rsidR="004D7B7B" w:rsidRPr="00042F2A" w:rsidRDefault="00500713">
      <w:pPr>
        <w:rPr>
          <w:rFonts w:asciiTheme="majorHAnsi" w:hAnsiTheme="majorHAnsi" w:cstheme="majorHAnsi"/>
          <w:b/>
          <w:sz w:val="24"/>
          <w:szCs w:val="24"/>
        </w:rPr>
      </w:pPr>
      <w:r w:rsidRPr="00042F2A">
        <w:rPr>
          <w:rFonts w:asciiTheme="majorHAnsi" w:hAnsiTheme="majorHAnsi" w:cstheme="majorHAnsi"/>
          <w:b/>
          <w:sz w:val="24"/>
          <w:szCs w:val="24"/>
        </w:rPr>
        <w:t xml:space="preserve">Where were we? </w:t>
      </w:r>
    </w:p>
    <w:p w14:paraId="00000007" w14:textId="77777777" w:rsidR="004D7B7B" w:rsidRPr="00042F2A" w:rsidRDefault="00500713">
      <w:pPr>
        <w:rPr>
          <w:rFonts w:asciiTheme="majorHAnsi" w:hAnsiTheme="majorHAnsi" w:cstheme="majorHAnsi"/>
          <w:b/>
          <w:sz w:val="24"/>
          <w:szCs w:val="24"/>
        </w:rPr>
      </w:pPr>
      <w:r w:rsidRPr="00042F2A">
        <w:rPr>
          <w:rFonts w:asciiTheme="majorHAnsi" w:hAnsiTheme="majorHAnsi" w:cstheme="majorHAnsi"/>
          <w:b/>
          <w:sz w:val="24"/>
          <w:szCs w:val="24"/>
        </w:rPr>
        <w:t xml:space="preserve">January 2020: </w:t>
      </w:r>
    </w:p>
    <w:p w14:paraId="00000008" w14:textId="7FDB5112" w:rsidR="004D7B7B" w:rsidRPr="00042F2A" w:rsidRDefault="00500713">
      <w:pPr>
        <w:rPr>
          <w:rFonts w:asciiTheme="majorHAnsi" w:hAnsiTheme="majorHAnsi" w:cstheme="majorHAnsi"/>
          <w:sz w:val="24"/>
          <w:szCs w:val="24"/>
        </w:rPr>
      </w:pPr>
      <w:r w:rsidRPr="00042F2A">
        <w:rPr>
          <w:rFonts w:asciiTheme="majorHAnsi" w:hAnsiTheme="majorHAnsi" w:cstheme="majorHAnsi"/>
          <w:sz w:val="24"/>
          <w:szCs w:val="24"/>
        </w:rPr>
        <w:lastRenderedPageBreak/>
        <w:t>The first UK case of COVID-19 was announced</w:t>
      </w:r>
      <w:r w:rsidR="00F82222" w:rsidRPr="00042F2A">
        <w:rPr>
          <w:rFonts w:asciiTheme="majorHAnsi" w:hAnsiTheme="majorHAnsi" w:cstheme="majorHAnsi"/>
          <w:sz w:val="24"/>
          <w:szCs w:val="24"/>
        </w:rPr>
        <w:t>.</w:t>
      </w:r>
    </w:p>
    <w:p w14:paraId="00000009" w14:textId="38436179" w:rsidR="004D7B7B" w:rsidRPr="00042F2A" w:rsidRDefault="004D7B7B">
      <w:pPr>
        <w:rPr>
          <w:rFonts w:asciiTheme="majorHAnsi" w:hAnsiTheme="majorHAnsi" w:cstheme="majorHAnsi"/>
          <w:sz w:val="24"/>
          <w:szCs w:val="24"/>
        </w:rPr>
      </w:pPr>
    </w:p>
    <w:p w14:paraId="0BFF1E20" w14:textId="77777777" w:rsidR="00AB41F7" w:rsidRPr="00042F2A" w:rsidRDefault="00AB41F7">
      <w:pPr>
        <w:rPr>
          <w:rFonts w:asciiTheme="majorHAnsi" w:hAnsiTheme="majorHAnsi" w:cstheme="majorHAnsi"/>
          <w:sz w:val="24"/>
          <w:szCs w:val="24"/>
        </w:rPr>
      </w:pPr>
    </w:p>
    <w:p w14:paraId="0000000A" w14:textId="77777777" w:rsidR="004D7B7B" w:rsidRPr="00042F2A" w:rsidRDefault="00500713">
      <w:pPr>
        <w:rPr>
          <w:rFonts w:asciiTheme="majorHAnsi" w:hAnsiTheme="majorHAnsi" w:cstheme="majorHAnsi"/>
          <w:b/>
          <w:sz w:val="24"/>
          <w:szCs w:val="24"/>
        </w:rPr>
      </w:pPr>
      <w:r w:rsidRPr="00042F2A">
        <w:rPr>
          <w:rFonts w:asciiTheme="majorHAnsi" w:hAnsiTheme="majorHAnsi" w:cstheme="majorHAnsi"/>
          <w:b/>
          <w:sz w:val="24"/>
          <w:szCs w:val="24"/>
        </w:rPr>
        <w:t xml:space="preserve">February 2020: </w:t>
      </w:r>
    </w:p>
    <w:p w14:paraId="0000000B" w14:textId="2A09B041" w:rsidR="004D7B7B" w:rsidRPr="00042F2A" w:rsidRDefault="00500713">
      <w:pPr>
        <w:rPr>
          <w:rFonts w:asciiTheme="majorHAnsi" w:hAnsiTheme="majorHAnsi" w:cstheme="majorHAnsi"/>
          <w:sz w:val="24"/>
          <w:szCs w:val="24"/>
        </w:rPr>
      </w:pPr>
      <w:r w:rsidRPr="00042F2A">
        <w:rPr>
          <w:rFonts w:asciiTheme="majorHAnsi" w:hAnsiTheme="majorHAnsi" w:cstheme="majorHAnsi"/>
          <w:sz w:val="24"/>
          <w:szCs w:val="24"/>
        </w:rPr>
        <w:t xml:space="preserve">The first transmission of Covid-19 within the UK is confirmed. The Government decides not to follow Italy and China in imposing a lockdown and restriction on movement. The term “social distancing” is </w:t>
      </w:r>
      <w:proofErr w:type="gramStart"/>
      <w:r w:rsidRPr="00042F2A">
        <w:rPr>
          <w:rFonts w:asciiTheme="majorHAnsi" w:hAnsiTheme="majorHAnsi" w:cstheme="majorHAnsi"/>
          <w:sz w:val="24"/>
          <w:szCs w:val="24"/>
        </w:rPr>
        <w:t>introduced</w:t>
      </w:r>
      <w:proofErr w:type="gramEnd"/>
      <w:r w:rsidRPr="00042F2A">
        <w:rPr>
          <w:rFonts w:asciiTheme="majorHAnsi" w:hAnsiTheme="majorHAnsi" w:cstheme="majorHAnsi"/>
          <w:sz w:val="24"/>
          <w:szCs w:val="24"/>
        </w:rPr>
        <w:t xml:space="preserve"> and people are advised to </w:t>
      </w:r>
      <w:r w:rsidR="00B4047C" w:rsidRPr="00042F2A">
        <w:rPr>
          <w:rFonts w:asciiTheme="majorHAnsi" w:hAnsiTheme="majorHAnsi" w:cstheme="majorHAnsi"/>
          <w:sz w:val="24"/>
          <w:szCs w:val="24"/>
        </w:rPr>
        <w:t>self-isolate</w:t>
      </w:r>
      <w:r w:rsidRPr="00042F2A">
        <w:rPr>
          <w:rFonts w:asciiTheme="majorHAnsi" w:hAnsiTheme="majorHAnsi" w:cstheme="majorHAnsi"/>
          <w:sz w:val="24"/>
          <w:szCs w:val="24"/>
        </w:rPr>
        <w:t xml:space="preserve"> should they be symptomatic. </w:t>
      </w:r>
    </w:p>
    <w:p w14:paraId="0000000C" w14:textId="77777777" w:rsidR="004D7B7B" w:rsidRPr="00042F2A" w:rsidRDefault="004D7B7B">
      <w:pPr>
        <w:rPr>
          <w:rFonts w:asciiTheme="majorHAnsi" w:hAnsiTheme="majorHAnsi" w:cstheme="majorHAnsi"/>
          <w:sz w:val="24"/>
          <w:szCs w:val="24"/>
        </w:rPr>
      </w:pPr>
    </w:p>
    <w:p w14:paraId="0000000D" w14:textId="77777777" w:rsidR="004D7B7B" w:rsidRPr="00042F2A" w:rsidRDefault="00500713">
      <w:pPr>
        <w:rPr>
          <w:rFonts w:asciiTheme="majorHAnsi" w:hAnsiTheme="majorHAnsi" w:cstheme="majorHAnsi"/>
          <w:b/>
          <w:i/>
          <w:sz w:val="24"/>
          <w:szCs w:val="24"/>
        </w:rPr>
      </w:pPr>
      <w:r w:rsidRPr="00042F2A">
        <w:rPr>
          <w:rFonts w:asciiTheme="majorHAnsi" w:hAnsiTheme="majorHAnsi" w:cstheme="majorHAnsi"/>
          <w:b/>
          <w:i/>
          <w:sz w:val="24"/>
          <w:szCs w:val="24"/>
        </w:rPr>
        <w:t>What Is Social Distancing?</w:t>
      </w:r>
    </w:p>
    <w:p w14:paraId="0000000E" w14:textId="77777777" w:rsidR="004D7B7B" w:rsidRPr="00042F2A" w:rsidRDefault="00500713">
      <w:pPr>
        <w:rPr>
          <w:rFonts w:asciiTheme="majorHAnsi" w:hAnsiTheme="majorHAnsi" w:cstheme="majorHAnsi"/>
          <w:sz w:val="24"/>
          <w:szCs w:val="24"/>
        </w:rPr>
      </w:pPr>
      <w:r w:rsidRPr="00042F2A">
        <w:rPr>
          <w:rFonts w:asciiTheme="majorHAnsi" w:hAnsiTheme="majorHAnsi" w:cstheme="majorHAnsi"/>
          <w:sz w:val="24"/>
          <w:szCs w:val="24"/>
        </w:rPr>
        <w:t>The UK government is advising that everyone practices social distancing to reduce the transmission of coronavirus (Covid-19). These measures, to reduce the social interaction between people, involve:</w:t>
      </w:r>
    </w:p>
    <w:p w14:paraId="0000000F" w14:textId="2C01F744" w:rsidR="004D7B7B" w:rsidRPr="00042F2A" w:rsidRDefault="00500713">
      <w:pPr>
        <w:numPr>
          <w:ilvl w:val="0"/>
          <w:numId w:val="5"/>
        </w:numPr>
        <w:rPr>
          <w:rFonts w:asciiTheme="majorHAnsi" w:hAnsiTheme="majorHAnsi" w:cstheme="majorHAnsi"/>
          <w:sz w:val="24"/>
          <w:szCs w:val="24"/>
        </w:rPr>
      </w:pPr>
      <w:r w:rsidRPr="00042F2A">
        <w:rPr>
          <w:rFonts w:asciiTheme="majorHAnsi" w:hAnsiTheme="majorHAnsi" w:cstheme="majorHAnsi"/>
          <w:sz w:val="24"/>
          <w:szCs w:val="24"/>
        </w:rPr>
        <w:t>Avoiding contact with someone who is displaying symptoms of coronavirus (Covid-19)</w:t>
      </w:r>
    </w:p>
    <w:p w14:paraId="00000010" w14:textId="77777777" w:rsidR="004D7B7B" w:rsidRPr="00042F2A" w:rsidRDefault="00500713">
      <w:pPr>
        <w:numPr>
          <w:ilvl w:val="0"/>
          <w:numId w:val="5"/>
        </w:numPr>
        <w:rPr>
          <w:rFonts w:asciiTheme="majorHAnsi" w:hAnsiTheme="majorHAnsi" w:cstheme="majorHAnsi"/>
          <w:sz w:val="24"/>
          <w:szCs w:val="24"/>
        </w:rPr>
      </w:pPr>
      <w:r w:rsidRPr="00042F2A">
        <w:rPr>
          <w:rFonts w:asciiTheme="majorHAnsi" w:hAnsiTheme="majorHAnsi" w:cstheme="majorHAnsi"/>
          <w:sz w:val="24"/>
          <w:szCs w:val="24"/>
        </w:rPr>
        <w:t>Avoid non-essential use of public transport, varying your travel times to avoid rush hour, when possible</w:t>
      </w:r>
    </w:p>
    <w:p w14:paraId="00000011" w14:textId="30A2ED8D" w:rsidR="004D7B7B" w:rsidRPr="00042F2A" w:rsidRDefault="00500713">
      <w:pPr>
        <w:numPr>
          <w:ilvl w:val="0"/>
          <w:numId w:val="5"/>
        </w:numPr>
        <w:rPr>
          <w:rFonts w:asciiTheme="majorHAnsi" w:hAnsiTheme="majorHAnsi" w:cstheme="majorHAnsi"/>
          <w:sz w:val="24"/>
          <w:szCs w:val="24"/>
        </w:rPr>
      </w:pPr>
      <w:r w:rsidRPr="00042F2A">
        <w:rPr>
          <w:rFonts w:asciiTheme="majorHAnsi" w:hAnsiTheme="majorHAnsi" w:cstheme="majorHAnsi"/>
          <w:sz w:val="24"/>
          <w:szCs w:val="24"/>
        </w:rPr>
        <w:t>Work from home, where possible. Your employer should support you to do this.</w:t>
      </w:r>
    </w:p>
    <w:p w14:paraId="00000012" w14:textId="77777777" w:rsidR="004D7B7B" w:rsidRPr="00042F2A" w:rsidRDefault="00500713">
      <w:pPr>
        <w:numPr>
          <w:ilvl w:val="0"/>
          <w:numId w:val="5"/>
        </w:numPr>
        <w:rPr>
          <w:rFonts w:asciiTheme="majorHAnsi" w:hAnsiTheme="majorHAnsi" w:cstheme="majorHAnsi"/>
          <w:sz w:val="24"/>
          <w:szCs w:val="24"/>
        </w:rPr>
      </w:pPr>
      <w:r w:rsidRPr="00042F2A">
        <w:rPr>
          <w:rFonts w:asciiTheme="majorHAnsi" w:hAnsiTheme="majorHAnsi" w:cstheme="majorHAnsi"/>
          <w:sz w:val="24"/>
          <w:szCs w:val="24"/>
        </w:rPr>
        <w:t>Avoid large gatherings, and gatherings in smaller public spaces such as pubs, cinemas, restaurants, theatres, bars, clubs</w:t>
      </w:r>
    </w:p>
    <w:p w14:paraId="00000018" w14:textId="40BA98D6" w:rsidR="004D7B7B" w:rsidRPr="00042F2A" w:rsidRDefault="00500713" w:rsidP="00990EDB">
      <w:pPr>
        <w:numPr>
          <w:ilvl w:val="0"/>
          <w:numId w:val="5"/>
        </w:numPr>
        <w:rPr>
          <w:rFonts w:asciiTheme="majorHAnsi" w:hAnsiTheme="majorHAnsi" w:cstheme="majorHAnsi"/>
          <w:sz w:val="24"/>
          <w:szCs w:val="24"/>
        </w:rPr>
      </w:pPr>
      <w:r w:rsidRPr="00042F2A">
        <w:rPr>
          <w:rFonts w:asciiTheme="majorHAnsi" w:hAnsiTheme="majorHAnsi" w:cstheme="majorHAnsi"/>
          <w:sz w:val="24"/>
          <w:szCs w:val="24"/>
        </w:rPr>
        <w:t>Avoid gatherings with friends and family. Keep in touch using remote technology such as phone, internet, and social media</w:t>
      </w:r>
    </w:p>
    <w:p w14:paraId="00000019" w14:textId="77777777" w:rsidR="004D7B7B" w:rsidRPr="00042F2A" w:rsidRDefault="00500713">
      <w:pPr>
        <w:rPr>
          <w:rFonts w:asciiTheme="majorHAnsi" w:hAnsiTheme="majorHAnsi" w:cstheme="majorHAnsi"/>
          <w:b/>
          <w:sz w:val="24"/>
          <w:szCs w:val="24"/>
        </w:rPr>
      </w:pPr>
      <w:r w:rsidRPr="00042F2A">
        <w:rPr>
          <w:rFonts w:asciiTheme="majorHAnsi" w:hAnsiTheme="majorHAnsi" w:cstheme="majorHAnsi"/>
          <w:b/>
          <w:sz w:val="24"/>
          <w:szCs w:val="24"/>
        </w:rPr>
        <w:t xml:space="preserve">March 2020: </w:t>
      </w:r>
    </w:p>
    <w:p w14:paraId="0000001A" w14:textId="58D0A3CA" w:rsidR="004D7B7B" w:rsidRPr="00042F2A" w:rsidRDefault="00500713">
      <w:pPr>
        <w:rPr>
          <w:rFonts w:asciiTheme="majorHAnsi" w:hAnsiTheme="majorHAnsi" w:cstheme="majorHAnsi"/>
          <w:b/>
          <w:bCs/>
          <w:sz w:val="24"/>
          <w:szCs w:val="24"/>
        </w:rPr>
      </w:pPr>
      <w:r w:rsidRPr="00042F2A">
        <w:rPr>
          <w:rFonts w:asciiTheme="majorHAnsi" w:hAnsiTheme="majorHAnsi" w:cstheme="majorHAnsi"/>
          <w:b/>
          <w:bCs/>
          <w:sz w:val="24"/>
          <w:szCs w:val="24"/>
        </w:rPr>
        <w:t>16 March 2020</w:t>
      </w:r>
      <w:r w:rsidR="00F82222" w:rsidRPr="00042F2A">
        <w:rPr>
          <w:rFonts w:asciiTheme="majorHAnsi" w:hAnsiTheme="majorHAnsi" w:cstheme="majorHAnsi"/>
          <w:b/>
          <w:bCs/>
          <w:sz w:val="24"/>
          <w:szCs w:val="24"/>
        </w:rPr>
        <w:t>:</w:t>
      </w:r>
    </w:p>
    <w:p w14:paraId="0000001C" w14:textId="0B2B4056" w:rsidR="004D7B7B" w:rsidRPr="00042F2A" w:rsidRDefault="00500713">
      <w:pPr>
        <w:rPr>
          <w:rFonts w:asciiTheme="majorHAnsi" w:hAnsiTheme="majorHAnsi" w:cstheme="majorHAnsi"/>
          <w:sz w:val="24"/>
          <w:szCs w:val="24"/>
        </w:rPr>
      </w:pPr>
      <w:r w:rsidRPr="00042F2A">
        <w:rPr>
          <w:rFonts w:asciiTheme="majorHAnsi" w:hAnsiTheme="majorHAnsi" w:cstheme="majorHAnsi"/>
          <w:sz w:val="24"/>
          <w:szCs w:val="24"/>
        </w:rPr>
        <w:t>The Prime Minister advise</w:t>
      </w:r>
      <w:r w:rsidR="00990EDB" w:rsidRPr="00042F2A">
        <w:rPr>
          <w:rFonts w:asciiTheme="majorHAnsi" w:hAnsiTheme="majorHAnsi" w:cstheme="majorHAnsi"/>
          <w:sz w:val="24"/>
          <w:szCs w:val="24"/>
        </w:rPr>
        <w:t>d</w:t>
      </w:r>
      <w:r w:rsidRPr="00042F2A">
        <w:rPr>
          <w:rFonts w:asciiTheme="majorHAnsi" w:hAnsiTheme="majorHAnsi" w:cstheme="majorHAnsi"/>
          <w:sz w:val="24"/>
          <w:szCs w:val="24"/>
        </w:rPr>
        <w:t xml:space="preserve"> against “non-essential” travel and contact with others and suggests people should avoid pubs, clubs, </w:t>
      </w:r>
      <w:proofErr w:type="gramStart"/>
      <w:r w:rsidRPr="00042F2A">
        <w:rPr>
          <w:rFonts w:asciiTheme="majorHAnsi" w:hAnsiTheme="majorHAnsi" w:cstheme="majorHAnsi"/>
          <w:sz w:val="24"/>
          <w:szCs w:val="24"/>
        </w:rPr>
        <w:t>theatres</w:t>
      </w:r>
      <w:proofErr w:type="gramEnd"/>
      <w:r w:rsidRPr="00042F2A">
        <w:rPr>
          <w:rFonts w:asciiTheme="majorHAnsi" w:hAnsiTheme="majorHAnsi" w:cstheme="majorHAnsi"/>
          <w:sz w:val="24"/>
          <w:szCs w:val="24"/>
        </w:rPr>
        <w:t xml:space="preserve"> and work from </w:t>
      </w:r>
      <w:r w:rsidR="00B4047C" w:rsidRPr="00042F2A">
        <w:rPr>
          <w:rFonts w:asciiTheme="majorHAnsi" w:hAnsiTheme="majorHAnsi" w:cstheme="majorHAnsi"/>
          <w:sz w:val="24"/>
          <w:szCs w:val="24"/>
        </w:rPr>
        <w:t>home,</w:t>
      </w:r>
      <w:r w:rsidRPr="00042F2A">
        <w:rPr>
          <w:rFonts w:asciiTheme="majorHAnsi" w:hAnsiTheme="majorHAnsi" w:cstheme="majorHAnsi"/>
          <w:sz w:val="24"/>
          <w:szCs w:val="24"/>
        </w:rPr>
        <w:t xml:space="preserve"> where possible. </w:t>
      </w:r>
    </w:p>
    <w:p w14:paraId="38B43A31" w14:textId="77777777" w:rsidR="00627853" w:rsidRPr="00042F2A" w:rsidRDefault="00627853">
      <w:pPr>
        <w:rPr>
          <w:rFonts w:asciiTheme="majorHAnsi" w:hAnsiTheme="majorHAnsi" w:cstheme="majorHAnsi"/>
          <w:b/>
          <w:sz w:val="24"/>
          <w:szCs w:val="24"/>
        </w:rPr>
      </w:pPr>
    </w:p>
    <w:p w14:paraId="0000001D" w14:textId="6DA39C68" w:rsidR="004D7B7B" w:rsidRPr="00042F2A" w:rsidRDefault="00500713">
      <w:pPr>
        <w:rPr>
          <w:rFonts w:asciiTheme="majorHAnsi" w:hAnsiTheme="majorHAnsi" w:cstheme="majorHAnsi"/>
          <w:b/>
          <w:sz w:val="24"/>
          <w:szCs w:val="24"/>
        </w:rPr>
      </w:pPr>
      <w:r w:rsidRPr="00042F2A">
        <w:rPr>
          <w:rFonts w:asciiTheme="majorHAnsi" w:hAnsiTheme="majorHAnsi" w:cstheme="majorHAnsi"/>
          <w:b/>
          <w:sz w:val="24"/>
          <w:szCs w:val="24"/>
        </w:rPr>
        <w:t>20 March 2020:</w:t>
      </w:r>
    </w:p>
    <w:p w14:paraId="0000001E" w14:textId="0B9C982F" w:rsidR="004D7B7B" w:rsidRPr="00042F2A" w:rsidRDefault="00500713">
      <w:pPr>
        <w:rPr>
          <w:rFonts w:asciiTheme="majorHAnsi" w:hAnsiTheme="majorHAnsi" w:cstheme="majorHAnsi"/>
          <w:sz w:val="24"/>
          <w:szCs w:val="24"/>
        </w:rPr>
      </w:pPr>
      <w:r w:rsidRPr="00042F2A">
        <w:rPr>
          <w:rFonts w:asciiTheme="majorHAnsi" w:hAnsiTheme="majorHAnsi" w:cstheme="majorHAnsi"/>
          <w:sz w:val="24"/>
          <w:szCs w:val="24"/>
        </w:rPr>
        <w:t>The Chancellor announced a package of “temporary, timely and targeted measures to support public services, people and businesses through this period of disruption caused by COVID-19”.</w:t>
      </w:r>
    </w:p>
    <w:p w14:paraId="0000001F" w14:textId="77777777" w:rsidR="004D7B7B" w:rsidRPr="00042F2A" w:rsidRDefault="004D7B7B">
      <w:pPr>
        <w:rPr>
          <w:rFonts w:asciiTheme="majorHAnsi" w:hAnsiTheme="majorHAnsi" w:cstheme="majorHAnsi"/>
          <w:sz w:val="24"/>
          <w:szCs w:val="24"/>
        </w:rPr>
      </w:pPr>
    </w:p>
    <w:p w14:paraId="00000020" w14:textId="77777777" w:rsidR="004D7B7B" w:rsidRPr="00042F2A" w:rsidRDefault="00500713">
      <w:pPr>
        <w:rPr>
          <w:rFonts w:asciiTheme="majorHAnsi" w:hAnsiTheme="majorHAnsi" w:cstheme="majorHAnsi"/>
          <w:sz w:val="24"/>
          <w:szCs w:val="24"/>
        </w:rPr>
      </w:pPr>
      <w:r w:rsidRPr="00042F2A">
        <w:rPr>
          <w:rFonts w:asciiTheme="majorHAnsi" w:hAnsiTheme="majorHAnsi" w:cstheme="majorHAnsi"/>
          <w:sz w:val="24"/>
          <w:szCs w:val="24"/>
        </w:rPr>
        <w:t>These measures included:</w:t>
      </w:r>
    </w:p>
    <w:p w14:paraId="00000021" w14:textId="77777777" w:rsidR="004D7B7B" w:rsidRPr="00042F2A" w:rsidRDefault="00450550">
      <w:pPr>
        <w:numPr>
          <w:ilvl w:val="0"/>
          <w:numId w:val="1"/>
        </w:numPr>
        <w:rPr>
          <w:rFonts w:asciiTheme="majorHAnsi" w:hAnsiTheme="majorHAnsi" w:cstheme="majorHAnsi"/>
          <w:sz w:val="24"/>
          <w:szCs w:val="24"/>
        </w:rPr>
      </w:pPr>
      <w:hyperlink r:id="rId14">
        <w:r w:rsidR="00500713" w:rsidRPr="00042F2A">
          <w:rPr>
            <w:rFonts w:asciiTheme="majorHAnsi" w:hAnsiTheme="majorHAnsi" w:cstheme="majorHAnsi"/>
            <w:color w:val="1155CC"/>
            <w:sz w:val="24"/>
            <w:szCs w:val="24"/>
            <w:u w:val="single"/>
          </w:rPr>
          <w:t>Job Retention Scheme</w:t>
        </w:r>
      </w:hyperlink>
    </w:p>
    <w:p w14:paraId="00000022" w14:textId="31CDAF73" w:rsidR="004D7B7B" w:rsidRPr="00042F2A" w:rsidRDefault="00500713">
      <w:pPr>
        <w:numPr>
          <w:ilvl w:val="0"/>
          <w:numId w:val="4"/>
        </w:numPr>
        <w:rPr>
          <w:rFonts w:asciiTheme="majorHAnsi" w:hAnsiTheme="majorHAnsi" w:cstheme="majorHAnsi"/>
          <w:sz w:val="24"/>
          <w:szCs w:val="24"/>
        </w:rPr>
      </w:pPr>
      <w:r w:rsidRPr="00042F2A">
        <w:rPr>
          <w:rFonts w:asciiTheme="majorHAnsi" w:hAnsiTheme="majorHAnsi" w:cstheme="majorHAnsi"/>
          <w:sz w:val="24"/>
          <w:szCs w:val="24"/>
        </w:rPr>
        <w:t xml:space="preserve">The Job Retention Scheme will pay 80% of all employee’ wages, up to a cap of £2,500 per month. </w:t>
      </w:r>
    </w:p>
    <w:p w14:paraId="00000023" w14:textId="154FCF3A" w:rsidR="004D7B7B" w:rsidRPr="00042F2A" w:rsidRDefault="00450550">
      <w:pPr>
        <w:numPr>
          <w:ilvl w:val="0"/>
          <w:numId w:val="1"/>
        </w:numPr>
        <w:rPr>
          <w:rFonts w:asciiTheme="majorHAnsi" w:hAnsiTheme="majorHAnsi" w:cstheme="majorHAnsi"/>
          <w:sz w:val="24"/>
          <w:szCs w:val="24"/>
        </w:rPr>
      </w:pPr>
      <w:hyperlink r:id="rId15">
        <w:r w:rsidR="00500713" w:rsidRPr="00042F2A">
          <w:rPr>
            <w:rFonts w:asciiTheme="majorHAnsi" w:hAnsiTheme="majorHAnsi" w:cstheme="majorHAnsi"/>
            <w:color w:val="1155CC"/>
            <w:sz w:val="24"/>
            <w:szCs w:val="24"/>
            <w:u w:val="single"/>
          </w:rPr>
          <w:t>Statutory Sick Pay</w:t>
        </w:r>
      </w:hyperlink>
    </w:p>
    <w:p w14:paraId="00000024" w14:textId="77777777" w:rsidR="004D7B7B" w:rsidRPr="00042F2A" w:rsidRDefault="00450550">
      <w:pPr>
        <w:numPr>
          <w:ilvl w:val="0"/>
          <w:numId w:val="1"/>
        </w:numPr>
        <w:rPr>
          <w:rFonts w:asciiTheme="majorHAnsi" w:hAnsiTheme="majorHAnsi" w:cstheme="majorHAnsi"/>
          <w:sz w:val="24"/>
          <w:szCs w:val="24"/>
        </w:rPr>
      </w:pPr>
      <w:hyperlink r:id="rId16">
        <w:r w:rsidR="00500713" w:rsidRPr="00042F2A">
          <w:rPr>
            <w:rFonts w:asciiTheme="majorHAnsi" w:hAnsiTheme="majorHAnsi" w:cstheme="majorHAnsi"/>
            <w:color w:val="1155CC"/>
            <w:sz w:val="24"/>
            <w:szCs w:val="24"/>
            <w:u w:val="single"/>
          </w:rPr>
          <w:t>Coronavirus Business Interruption Loan Scheme</w:t>
        </w:r>
      </w:hyperlink>
    </w:p>
    <w:p w14:paraId="00000025" w14:textId="77777777" w:rsidR="004D7B7B" w:rsidRPr="00042F2A" w:rsidRDefault="00450550">
      <w:pPr>
        <w:numPr>
          <w:ilvl w:val="0"/>
          <w:numId w:val="1"/>
        </w:numPr>
        <w:rPr>
          <w:rFonts w:asciiTheme="majorHAnsi" w:hAnsiTheme="majorHAnsi" w:cstheme="majorHAnsi"/>
          <w:sz w:val="24"/>
          <w:szCs w:val="24"/>
        </w:rPr>
      </w:pPr>
      <w:hyperlink r:id="rId17">
        <w:r w:rsidR="00500713" w:rsidRPr="00042F2A">
          <w:rPr>
            <w:rFonts w:asciiTheme="majorHAnsi" w:hAnsiTheme="majorHAnsi" w:cstheme="majorHAnsi"/>
            <w:color w:val="1155CC"/>
            <w:sz w:val="24"/>
            <w:szCs w:val="24"/>
            <w:u w:val="single"/>
          </w:rPr>
          <w:t>Her Majesty’s Revenue and Customs’ (HMRC) Time to Pay service</w:t>
        </w:r>
      </w:hyperlink>
    </w:p>
    <w:p w14:paraId="00000026" w14:textId="77777777" w:rsidR="004D7B7B" w:rsidRPr="00042F2A" w:rsidRDefault="00450550">
      <w:pPr>
        <w:numPr>
          <w:ilvl w:val="0"/>
          <w:numId w:val="1"/>
        </w:numPr>
        <w:rPr>
          <w:rFonts w:asciiTheme="majorHAnsi" w:hAnsiTheme="majorHAnsi" w:cstheme="majorHAnsi"/>
          <w:sz w:val="24"/>
          <w:szCs w:val="24"/>
        </w:rPr>
      </w:pPr>
      <w:hyperlink r:id="rId18">
        <w:r w:rsidR="00500713" w:rsidRPr="00042F2A">
          <w:rPr>
            <w:rFonts w:asciiTheme="majorHAnsi" w:hAnsiTheme="majorHAnsi" w:cstheme="majorHAnsi"/>
            <w:color w:val="1155CC"/>
            <w:sz w:val="24"/>
            <w:szCs w:val="24"/>
            <w:u w:val="single"/>
          </w:rPr>
          <w:t>Employment and Support Allowance</w:t>
        </w:r>
      </w:hyperlink>
    </w:p>
    <w:p w14:paraId="00000027" w14:textId="77777777" w:rsidR="004D7B7B" w:rsidRPr="00042F2A" w:rsidRDefault="00450550">
      <w:pPr>
        <w:numPr>
          <w:ilvl w:val="0"/>
          <w:numId w:val="1"/>
        </w:numPr>
        <w:rPr>
          <w:rFonts w:asciiTheme="majorHAnsi" w:hAnsiTheme="majorHAnsi" w:cstheme="majorHAnsi"/>
          <w:sz w:val="24"/>
          <w:szCs w:val="24"/>
        </w:rPr>
      </w:pPr>
      <w:hyperlink r:id="rId19">
        <w:r w:rsidR="00500713" w:rsidRPr="00042F2A">
          <w:rPr>
            <w:rFonts w:asciiTheme="majorHAnsi" w:hAnsiTheme="majorHAnsi" w:cstheme="majorHAnsi"/>
            <w:color w:val="1155CC"/>
            <w:sz w:val="24"/>
            <w:szCs w:val="24"/>
            <w:u w:val="single"/>
          </w:rPr>
          <w:t>Universal Credit (UC)</w:t>
        </w:r>
      </w:hyperlink>
    </w:p>
    <w:p w14:paraId="00000028" w14:textId="77777777" w:rsidR="004D7B7B" w:rsidRPr="00042F2A" w:rsidRDefault="004D7B7B">
      <w:pPr>
        <w:rPr>
          <w:rFonts w:asciiTheme="majorHAnsi" w:hAnsiTheme="majorHAnsi" w:cstheme="majorHAnsi"/>
          <w:sz w:val="24"/>
          <w:szCs w:val="24"/>
        </w:rPr>
      </w:pPr>
    </w:p>
    <w:p w14:paraId="0000002A" w14:textId="77777777" w:rsidR="004D7B7B" w:rsidRPr="00042F2A" w:rsidRDefault="00500713">
      <w:pPr>
        <w:rPr>
          <w:rFonts w:asciiTheme="majorHAnsi" w:hAnsiTheme="majorHAnsi" w:cstheme="majorHAnsi"/>
          <w:b/>
          <w:sz w:val="24"/>
          <w:szCs w:val="24"/>
        </w:rPr>
      </w:pPr>
      <w:r w:rsidRPr="00042F2A">
        <w:rPr>
          <w:rFonts w:asciiTheme="majorHAnsi" w:hAnsiTheme="majorHAnsi" w:cstheme="majorHAnsi"/>
          <w:b/>
          <w:sz w:val="24"/>
          <w:szCs w:val="24"/>
        </w:rPr>
        <w:t>23 March 2020:</w:t>
      </w:r>
    </w:p>
    <w:p w14:paraId="0000002B" w14:textId="77777777" w:rsidR="004D7B7B" w:rsidRPr="00042F2A" w:rsidRDefault="00500713">
      <w:pPr>
        <w:rPr>
          <w:rFonts w:asciiTheme="majorHAnsi" w:hAnsiTheme="majorHAnsi" w:cstheme="majorHAnsi"/>
          <w:sz w:val="24"/>
          <w:szCs w:val="24"/>
        </w:rPr>
      </w:pPr>
      <w:r w:rsidRPr="00042F2A">
        <w:rPr>
          <w:rFonts w:asciiTheme="majorHAnsi" w:hAnsiTheme="majorHAnsi" w:cstheme="majorHAnsi"/>
          <w:sz w:val="24"/>
          <w:szCs w:val="24"/>
        </w:rPr>
        <w:t xml:space="preserve">The prime minister announces a nationwide lockdown – an official restriction on movement. </w:t>
      </w:r>
    </w:p>
    <w:p w14:paraId="0000002C" w14:textId="77777777" w:rsidR="004D7B7B" w:rsidRPr="00042F2A" w:rsidRDefault="00500713">
      <w:pPr>
        <w:rPr>
          <w:rFonts w:asciiTheme="majorHAnsi" w:hAnsiTheme="majorHAnsi" w:cstheme="majorHAnsi"/>
          <w:sz w:val="24"/>
          <w:szCs w:val="24"/>
        </w:rPr>
      </w:pPr>
      <w:r w:rsidRPr="00042F2A">
        <w:rPr>
          <w:rFonts w:asciiTheme="majorHAnsi" w:hAnsiTheme="majorHAnsi" w:cstheme="majorHAnsi"/>
          <w:sz w:val="24"/>
          <w:szCs w:val="24"/>
        </w:rPr>
        <w:t xml:space="preserve">The exceptions for leaving your house are as follows: </w:t>
      </w:r>
    </w:p>
    <w:p w14:paraId="0000002D" w14:textId="77777777" w:rsidR="004D7B7B" w:rsidRPr="00042F2A" w:rsidRDefault="00500713">
      <w:pPr>
        <w:numPr>
          <w:ilvl w:val="0"/>
          <w:numId w:val="3"/>
        </w:numPr>
        <w:rPr>
          <w:rFonts w:asciiTheme="majorHAnsi" w:hAnsiTheme="majorHAnsi" w:cstheme="majorHAnsi"/>
          <w:sz w:val="24"/>
          <w:szCs w:val="24"/>
        </w:rPr>
      </w:pPr>
      <w:r w:rsidRPr="00042F2A">
        <w:rPr>
          <w:rFonts w:asciiTheme="majorHAnsi" w:hAnsiTheme="majorHAnsi" w:cstheme="majorHAnsi"/>
          <w:sz w:val="24"/>
          <w:szCs w:val="24"/>
        </w:rPr>
        <w:t>Shopping for necessities like food and medicine</w:t>
      </w:r>
    </w:p>
    <w:p w14:paraId="0000002E" w14:textId="77777777" w:rsidR="004D7B7B" w:rsidRPr="00042F2A" w:rsidRDefault="00500713">
      <w:pPr>
        <w:numPr>
          <w:ilvl w:val="0"/>
          <w:numId w:val="3"/>
        </w:numPr>
        <w:rPr>
          <w:rFonts w:asciiTheme="majorHAnsi" w:hAnsiTheme="majorHAnsi" w:cstheme="majorHAnsi"/>
          <w:sz w:val="24"/>
          <w:szCs w:val="24"/>
        </w:rPr>
      </w:pPr>
      <w:r w:rsidRPr="00042F2A">
        <w:rPr>
          <w:rFonts w:asciiTheme="majorHAnsi" w:hAnsiTheme="majorHAnsi" w:cstheme="majorHAnsi"/>
          <w:sz w:val="24"/>
          <w:szCs w:val="24"/>
        </w:rPr>
        <w:t>Taking exercise – but only once a day</w:t>
      </w:r>
    </w:p>
    <w:p w14:paraId="0000002F" w14:textId="77777777" w:rsidR="004D7B7B" w:rsidRPr="00042F2A" w:rsidRDefault="00500713">
      <w:pPr>
        <w:numPr>
          <w:ilvl w:val="0"/>
          <w:numId w:val="3"/>
        </w:numPr>
        <w:rPr>
          <w:rFonts w:asciiTheme="majorHAnsi" w:hAnsiTheme="majorHAnsi" w:cstheme="majorHAnsi"/>
          <w:sz w:val="24"/>
          <w:szCs w:val="24"/>
        </w:rPr>
      </w:pPr>
      <w:r w:rsidRPr="00042F2A">
        <w:rPr>
          <w:rFonts w:asciiTheme="majorHAnsi" w:hAnsiTheme="majorHAnsi" w:cstheme="majorHAnsi"/>
          <w:sz w:val="24"/>
          <w:szCs w:val="24"/>
        </w:rPr>
        <w:t>For medical reasons, to provide care or help to vulnerable persons</w:t>
      </w:r>
    </w:p>
    <w:p w14:paraId="00000030" w14:textId="77777777" w:rsidR="004D7B7B" w:rsidRPr="00042F2A" w:rsidRDefault="00500713">
      <w:pPr>
        <w:numPr>
          <w:ilvl w:val="0"/>
          <w:numId w:val="3"/>
        </w:numPr>
        <w:rPr>
          <w:rFonts w:asciiTheme="majorHAnsi" w:hAnsiTheme="majorHAnsi" w:cstheme="majorHAnsi"/>
          <w:sz w:val="24"/>
          <w:szCs w:val="24"/>
        </w:rPr>
      </w:pPr>
      <w:r w:rsidRPr="00042F2A">
        <w:rPr>
          <w:rFonts w:asciiTheme="majorHAnsi" w:hAnsiTheme="majorHAnsi" w:cstheme="majorHAnsi"/>
          <w:sz w:val="24"/>
          <w:szCs w:val="24"/>
        </w:rPr>
        <w:t>For essential work, and non-essential work where working from home is not possible.</w:t>
      </w:r>
    </w:p>
    <w:p w14:paraId="00000031" w14:textId="77777777" w:rsidR="004D7B7B" w:rsidRPr="00042F2A" w:rsidRDefault="004D7B7B">
      <w:pPr>
        <w:rPr>
          <w:rFonts w:asciiTheme="majorHAnsi" w:hAnsiTheme="majorHAnsi" w:cstheme="majorHAnsi"/>
          <w:b/>
          <w:sz w:val="24"/>
          <w:szCs w:val="24"/>
        </w:rPr>
      </w:pPr>
    </w:p>
    <w:p w14:paraId="00000032" w14:textId="02128205" w:rsidR="004D7B7B" w:rsidRPr="00042F2A" w:rsidRDefault="00500713">
      <w:pPr>
        <w:rPr>
          <w:rFonts w:asciiTheme="majorHAnsi" w:hAnsiTheme="majorHAnsi" w:cstheme="majorHAnsi"/>
          <w:sz w:val="24"/>
          <w:szCs w:val="24"/>
        </w:rPr>
      </w:pPr>
      <w:r w:rsidRPr="00042F2A">
        <w:rPr>
          <w:rFonts w:asciiTheme="majorHAnsi" w:hAnsiTheme="majorHAnsi" w:cstheme="majorHAnsi"/>
          <w:sz w:val="24"/>
          <w:szCs w:val="24"/>
        </w:rPr>
        <w:t xml:space="preserve">With the announcement of the lockdown, came confusion on who was classed as an essential worker, especially in the </w:t>
      </w:r>
      <w:r w:rsidR="00990EDB" w:rsidRPr="00042F2A">
        <w:rPr>
          <w:rFonts w:asciiTheme="majorHAnsi" w:hAnsiTheme="majorHAnsi" w:cstheme="majorHAnsi"/>
          <w:sz w:val="24"/>
          <w:szCs w:val="24"/>
        </w:rPr>
        <w:t>c</w:t>
      </w:r>
      <w:r w:rsidRPr="00042F2A">
        <w:rPr>
          <w:rFonts w:asciiTheme="majorHAnsi" w:hAnsiTheme="majorHAnsi" w:cstheme="majorHAnsi"/>
          <w:sz w:val="24"/>
          <w:szCs w:val="24"/>
        </w:rPr>
        <w:t xml:space="preserve">onstruction industry. </w:t>
      </w:r>
    </w:p>
    <w:p w14:paraId="00000033" w14:textId="77777777" w:rsidR="004D7B7B" w:rsidRPr="00042F2A" w:rsidRDefault="004D7B7B">
      <w:pPr>
        <w:rPr>
          <w:rFonts w:asciiTheme="majorHAnsi" w:hAnsiTheme="majorHAnsi" w:cstheme="majorHAnsi"/>
          <w:sz w:val="24"/>
          <w:szCs w:val="24"/>
        </w:rPr>
      </w:pPr>
    </w:p>
    <w:p w14:paraId="00000034" w14:textId="4077265E" w:rsidR="004D7B7B" w:rsidRPr="00042F2A" w:rsidRDefault="00500713">
      <w:pPr>
        <w:rPr>
          <w:rFonts w:asciiTheme="majorHAnsi" w:hAnsiTheme="majorHAnsi" w:cstheme="majorHAnsi"/>
          <w:sz w:val="24"/>
          <w:szCs w:val="24"/>
        </w:rPr>
      </w:pPr>
      <w:r w:rsidRPr="00042F2A">
        <w:rPr>
          <w:rFonts w:asciiTheme="majorHAnsi" w:hAnsiTheme="majorHAnsi" w:cstheme="majorHAnsi"/>
          <w:sz w:val="24"/>
          <w:szCs w:val="24"/>
        </w:rPr>
        <w:t>Following the lockdown, Build UK released an update on how to keep sites operational, which include</w:t>
      </w:r>
      <w:r w:rsidR="00990EDB" w:rsidRPr="00042F2A">
        <w:rPr>
          <w:rFonts w:asciiTheme="majorHAnsi" w:hAnsiTheme="majorHAnsi" w:cstheme="majorHAnsi"/>
          <w:sz w:val="24"/>
          <w:szCs w:val="24"/>
        </w:rPr>
        <w:t>d</w:t>
      </w:r>
      <w:r w:rsidRPr="00042F2A">
        <w:rPr>
          <w:rFonts w:asciiTheme="majorHAnsi" w:hAnsiTheme="majorHAnsi" w:cstheme="majorHAnsi"/>
          <w:sz w:val="24"/>
          <w:szCs w:val="24"/>
        </w:rPr>
        <w:t xml:space="preserve"> the first publication of the site operating procedures. </w:t>
      </w:r>
      <w:hyperlink r:id="rId20">
        <w:r w:rsidRPr="00042F2A">
          <w:rPr>
            <w:rFonts w:asciiTheme="majorHAnsi" w:hAnsiTheme="majorHAnsi" w:cstheme="majorHAnsi"/>
            <w:color w:val="1155CC"/>
            <w:sz w:val="24"/>
            <w:szCs w:val="24"/>
            <w:u w:val="single"/>
          </w:rPr>
          <w:t>Version one</w:t>
        </w:r>
      </w:hyperlink>
      <w:r w:rsidRPr="00042F2A">
        <w:rPr>
          <w:rFonts w:asciiTheme="majorHAnsi" w:hAnsiTheme="majorHAnsi" w:cstheme="majorHAnsi"/>
          <w:sz w:val="24"/>
          <w:szCs w:val="24"/>
        </w:rPr>
        <w:t xml:space="preserve"> of the Site Operating Procedures (SOP), issued by the CLC, stated that contractors should do their best to observe the two-metre rule, but did not outright condemn works carrying on if they could not observe these rules. The Government gave </w:t>
      </w:r>
      <w:hyperlink r:id="rId21">
        <w:r w:rsidRPr="00042F2A">
          <w:rPr>
            <w:rFonts w:asciiTheme="majorHAnsi" w:hAnsiTheme="majorHAnsi" w:cstheme="majorHAnsi"/>
            <w:color w:val="1155CC"/>
            <w:sz w:val="24"/>
            <w:szCs w:val="24"/>
            <w:u w:val="single"/>
          </w:rPr>
          <w:t>further guidance</w:t>
        </w:r>
      </w:hyperlink>
      <w:r w:rsidRPr="00042F2A">
        <w:rPr>
          <w:rFonts w:asciiTheme="majorHAnsi" w:hAnsiTheme="majorHAnsi" w:cstheme="majorHAnsi"/>
          <w:sz w:val="24"/>
          <w:szCs w:val="24"/>
        </w:rPr>
        <w:t xml:space="preserve"> on the guidelines for construction sites to remain open. </w:t>
      </w:r>
    </w:p>
    <w:p w14:paraId="00000035" w14:textId="77777777" w:rsidR="004D7B7B" w:rsidRPr="00042F2A" w:rsidRDefault="00500713">
      <w:pPr>
        <w:rPr>
          <w:rFonts w:asciiTheme="majorHAnsi" w:hAnsiTheme="majorHAnsi" w:cstheme="majorHAnsi"/>
          <w:sz w:val="24"/>
          <w:szCs w:val="24"/>
        </w:rPr>
      </w:pPr>
      <w:r w:rsidRPr="00042F2A">
        <w:rPr>
          <w:rFonts w:asciiTheme="majorHAnsi" w:hAnsiTheme="majorHAnsi" w:cstheme="majorHAnsi"/>
          <w:sz w:val="24"/>
          <w:szCs w:val="24"/>
        </w:rPr>
        <w:t xml:space="preserve">There continued to be confusion and further closures of sites as it became clear that social distancing presented many problems in continuing work on construction sites, such as travelling to site, health and safety of workers and accommodation. </w:t>
      </w:r>
    </w:p>
    <w:p w14:paraId="00000036" w14:textId="25A48343" w:rsidR="004D7B7B" w:rsidRPr="00042F2A" w:rsidRDefault="00500713">
      <w:pPr>
        <w:rPr>
          <w:rFonts w:asciiTheme="majorHAnsi" w:hAnsiTheme="majorHAnsi" w:cstheme="majorHAnsi"/>
          <w:sz w:val="24"/>
          <w:szCs w:val="24"/>
        </w:rPr>
      </w:pPr>
      <w:r w:rsidRPr="00042F2A">
        <w:rPr>
          <w:rFonts w:asciiTheme="majorHAnsi" w:hAnsiTheme="majorHAnsi" w:cstheme="majorHAnsi"/>
          <w:sz w:val="24"/>
          <w:szCs w:val="24"/>
        </w:rPr>
        <w:t>In response to these difficulties many contractors, manufacturers and suppliers f</w:t>
      </w:r>
      <w:r w:rsidR="002F1131" w:rsidRPr="00042F2A">
        <w:rPr>
          <w:rFonts w:asciiTheme="majorHAnsi" w:hAnsiTheme="majorHAnsi" w:cstheme="majorHAnsi"/>
          <w:sz w:val="24"/>
          <w:szCs w:val="24"/>
        </w:rPr>
        <w:t>oun</w:t>
      </w:r>
      <w:r w:rsidRPr="00042F2A">
        <w:rPr>
          <w:rFonts w:asciiTheme="majorHAnsi" w:hAnsiTheme="majorHAnsi" w:cstheme="majorHAnsi"/>
          <w:sz w:val="24"/>
          <w:szCs w:val="24"/>
        </w:rPr>
        <w:t xml:space="preserve">d it increasingly difficult to keep sites open. Amidst health and safety concerns, HSE announced a ‘whistleblower’ page where companies could anonymously alert them of sites which were operating unsafely. </w:t>
      </w:r>
      <w:hyperlink r:id="rId22">
        <w:r w:rsidRPr="00042F2A">
          <w:rPr>
            <w:rFonts w:asciiTheme="majorHAnsi" w:hAnsiTheme="majorHAnsi" w:cstheme="majorHAnsi"/>
            <w:color w:val="1155CC"/>
            <w:sz w:val="24"/>
            <w:szCs w:val="24"/>
            <w:u w:val="single"/>
          </w:rPr>
          <w:t>https://www.hse.gov.uk/contact/concerns.htm</w:t>
        </w:r>
      </w:hyperlink>
    </w:p>
    <w:p w14:paraId="00000037" w14:textId="7F4DBB1A" w:rsidR="004D7B7B" w:rsidRPr="00042F2A" w:rsidRDefault="00500713">
      <w:pPr>
        <w:rPr>
          <w:rFonts w:asciiTheme="majorHAnsi" w:hAnsiTheme="majorHAnsi" w:cstheme="majorHAnsi"/>
          <w:sz w:val="24"/>
          <w:szCs w:val="24"/>
        </w:rPr>
      </w:pPr>
      <w:r w:rsidRPr="00042F2A">
        <w:rPr>
          <w:rFonts w:asciiTheme="majorHAnsi" w:hAnsiTheme="majorHAnsi" w:cstheme="majorHAnsi"/>
          <w:sz w:val="24"/>
          <w:szCs w:val="24"/>
        </w:rPr>
        <w:t xml:space="preserve">There were also growing concerns from companies who were being ‘bullied’ into continuing works on site due to contractual agreements, with some being threatened should they choose to pull employees off site. Build UK updated its members with a way of anonymously disclosing </w:t>
      </w:r>
      <w:r w:rsidR="002F1131" w:rsidRPr="00042F2A">
        <w:rPr>
          <w:rFonts w:asciiTheme="majorHAnsi" w:hAnsiTheme="majorHAnsi" w:cstheme="majorHAnsi"/>
          <w:sz w:val="24"/>
          <w:szCs w:val="24"/>
        </w:rPr>
        <w:lastRenderedPageBreak/>
        <w:t>information</w:t>
      </w:r>
      <w:r w:rsidRPr="00042F2A">
        <w:rPr>
          <w:rFonts w:asciiTheme="majorHAnsi" w:hAnsiTheme="majorHAnsi" w:cstheme="majorHAnsi"/>
          <w:sz w:val="24"/>
          <w:szCs w:val="24"/>
        </w:rPr>
        <w:t xml:space="preserve">, so that Build UK could compile a list of companies who were threatening to invoke penalty over contractual clauses. </w:t>
      </w:r>
    </w:p>
    <w:p w14:paraId="00000038" w14:textId="77777777" w:rsidR="004D7B7B" w:rsidRPr="00042F2A" w:rsidRDefault="004D7B7B">
      <w:pPr>
        <w:rPr>
          <w:rFonts w:asciiTheme="majorHAnsi" w:hAnsiTheme="majorHAnsi" w:cstheme="majorHAnsi"/>
          <w:sz w:val="24"/>
          <w:szCs w:val="24"/>
        </w:rPr>
      </w:pPr>
    </w:p>
    <w:p w14:paraId="00000039" w14:textId="700AD643" w:rsidR="004D7B7B" w:rsidRPr="00042F2A" w:rsidRDefault="00500713">
      <w:pPr>
        <w:rPr>
          <w:rFonts w:asciiTheme="majorHAnsi" w:hAnsiTheme="majorHAnsi" w:cstheme="majorHAnsi"/>
          <w:sz w:val="24"/>
          <w:szCs w:val="24"/>
        </w:rPr>
      </w:pPr>
      <w:r w:rsidRPr="00042F2A">
        <w:rPr>
          <w:rFonts w:asciiTheme="majorHAnsi" w:hAnsiTheme="majorHAnsi" w:cstheme="majorHAnsi"/>
          <w:sz w:val="24"/>
          <w:szCs w:val="24"/>
        </w:rPr>
        <w:t xml:space="preserve">In early April, the CLC published a second version of the Site Operating Procedures. </w:t>
      </w:r>
      <w:hyperlink r:id="rId23">
        <w:r w:rsidRPr="00042F2A">
          <w:rPr>
            <w:rFonts w:asciiTheme="majorHAnsi" w:hAnsiTheme="majorHAnsi" w:cstheme="majorHAnsi"/>
            <w:color w:val="1155CC"/>
            <w:sz w:val="24"/>
            <w:szCs w:val="24"/>
            <w:u w:val="single"/>
          </w:rPr>
          <w:t>Version 2</w:t>
        </w:r>
      </w:hyperlink>
      <w:r w:rsidR="002F1131" w:rsidRPr="00042F2A">
        <w:rPr>
          <w:rFonts w:asciiTheme="majorHAnsi" w:hAnsiTheme="majorHAnsi" w:cstheme="majorHAnsi"/>
          <w:sz w:val="24"/>
          <w:szCs w:val="24"/>
        </w:rPr>
        <w:t xml:space="preserve">, which included </w:t>
      </w:r>
      <w:r w:rsidRPr="00042F2A">
        <w:rPr>
          <w:rFonts w:asciiTheme="majorHAnsi" w:hAnsiTheme="majorHAnsi" w:cstheme="majorHAnsi"/>
          <w:sz w:val="24"/>
          <w:szCs w:val="24"/>
        </w:rPr>
        <w:t xml:space="preserve">a crucial extra sentence, stating “in these situations, work should not be carried out.” V2 also included a request from Transport for London, for workers to avoid using the tube network during peak times. Despite issuing seemingly stricter guidelines in this version, the CLC was forced just hours after publication to retract it, quoting “significant feedback” as the reason. Whilst this feedback was reviewed, Version 1 was to be </w:t>
      </w:r>
      <w:proofErr w:type="gramStart"/>
      <w:r w:rsidRPr="00042F2A">
        <w:rPr>
          <w:rFonts w:asciiTheme="majorHAnsi" w:hAnsiTheme="majorHAnsi" w:cstheme="majorHAnsi"/>
          <w:sz w:val="24"/>
          <w:szCs w:val="24"/>
        </w:rPr>
        <w:t>reverted back</w:t>
      </w:r>
      <w:proofErr w:type="gramEnd"/>
      <w:r w:rsidRPr="00042F2A">
        <w:rPr>
          <w:rFonts w:asciiTheme="majorHAnsi" w:hAnsiTheme="majorHAnsi" w:cstheme="majorHAnsi"/>
          <w:sz w:val="24"/>
          <w:szCs w:val="24"/>
        </w:rPr>
        <w:t xml:space="preserve"> to. </w:t>
      </w:r>
      <w:hyperlink r:id="rId24">
        <w:r w:rsidRPr="00042F2A">
          <w:rPr>
            <w:rFonts w:asciiTheme="majorHAnsi" w:hAnsiTheme="majorHAnsi" w:cstheme="majorHAnsi"/>
            <w:color w:val="1155CC"/>
            <w:sz w:val="24"/>
            <w:szCs w:val="24"/>
            <w:u w:val="single"/>
          </w:rPr>
          <w:t>Version 3</w:t>
        </w:r>
      </w:hyperlink>
      <w:r w:rsidRPr="00042F2A">
        <w:rPr>
          <w:rFonts w:asciiTheme="majorHAnsi" w:hAnsiTheme="majorHAnsi" w:cstheme="majorHAnsi"/>
          <w:sz w:val="24"/>
          <w:szCs w:val="24"/>
        </w:rPr>
        <w:t xml:space="preserve"> was then released, which noted some key changes: </w:t>
      </w:r>
    </w:p>
    <w:p w14:paraId="0000003A" w14:textId="77777777" w:rsidR="004D7B7B" w:rsidRPr="00042F2A" w:rsidRDefault="00500713">
      <w:pPr>
        <w:numPr>
          <w:ilvl w:val="0"/>
          <w:numId w:val="2"/>
        </w:numPr>
        <w:rPr>
          <w:rFonts w:asciiTheme="majorHAnsi" w:hAnsiTheme="majorHAnsi" w:cstheme="majorHAnsi"/>
          <w:sz w:val="24"/>
          <w:szCs w:val="24"/>
        </w:rPr>
      </w:pPr>
      <w:r w:rsidRPr="00042F2A">
        <w:rPr>
          <w:rFonts w:asciiTheme="majorHAnsi" w:hAnsiTheme="majorHAnsi" w:cstheme="majorHAnsi"/>
          <w:sz w:val="24"/>
          <w:szCs w:val="24"/>
        </w:rPr>
        <w:t>Confirmation that the HSE is the enforcing authority for PHE guidelines</w:t>
      </w:r>
    </w:p>
    <w:p w14:paraId="0000003B" w14:textId="77777777" w:rsidR="004D7B7B" w:rsidRPr="00042F2A" w:rsidRDefault="00500713">
      <w:pPr>
        <w:numPr>
          <w:ilvl w:val="0"/>
          <w:numId w:val="2"/>
        </w:numPr>
        <w:rPr>
          <w:rFonts w:asciiTheme="majorHAnsi" w:hAnsiTheme="majorHAnsi" w:cstheme="majorHAnsi"/>
          <w:sz w:val="24"/>
          <w:szCs w:val="24"/>
        </w:rPr>
      </w:pPr>
      <w:r w:rsidRPr="00042F2A">
        <w:rPr>
          <w:rFonts w:asciiTheme="majorHAnsi" w:hAnsiTheme="majorHAnsi" w:cstheme="majorHAnsi"/>
          <w:sz w:val="24"/>
          <w:szCs w:val="24"/>
        </w:rPr>
        <w:t>The need for sites to monitor the implementation of the procedures</w:t>
      </w:r>
    </w:p>
    <w:p w14:paraId="0000003C" w14:textId="77777777" w:rsidR="004D7B7B" w:rsidRPr="00042F2A" w:rsidRDefault="00500713">
      <w:pPr>
        <w:numPr>
          <w:ilvl w:val="0"/>
          <w:numId w:val="2"/>
        </w:numPr>
        <w:rPr>
          <w:rFonts w:asciiTheme="majorHAnsi" w:hAnsiTheme="majorHAnsi" w:cstheme="majorHAnsi"/>
          <w:sz w:val="24"/>
          <w:szCs w:val="24"/>
        </w:rPr>
      </w:pPr>
      <w:r w:rsidRPr="00042F2A">
        <w:rPr>
          <w:rFonts w:asciiTheme="majorHAnsi" w:hAnsiTheme="majorHAnsi" w:cstheme="majorHAnsi"/>
          <w:sz w:val="24"/>
          <w:szCs w:val="24"/>
        </w:rPr>
        <w:t>Further details on who should not travel to work</w:t>
      </w:r>
    </w:p>
    <w:p w14:paraId="0000003D" w14:textId="77777777" w:rsidR="004D7B7B" w:rsidRPr="00042F2A" w:rsidRDefault="00500713">
      <w:pPr>
        <w:numPr>
          <w:ilvl w:val="0"/>
          <w:numId w:val="2"/>
        </w:numPr>
        <w:rPr>
          <w:rFonts w:asciiTheme="majorHAnsi" w:hAnsiTheme="majorHAnsi" w:cstheme="majorHAnsi"/>
          <w:sz w:val="24"/>
          <w:szCs w:val="24"/>
        </w:rPr>
      </w:pPr>
      <w:r w:rsidRPr="00042F2A">
        <w:rPr>
          <w:rFonts w:asciiTheme="majorHAnsi" w:hAnsiTheme="majorHAnsi" w:cstheme="majorHAnsi"/>
          <w:sz w:val="24"/>
          <w:szCs w:val="24"/>
        </w:rPr>
        <w:t>Guidance for those who have no option but to share transport to work</w:t>
      </w:r>
    </w:p>
    <w:p w14:paraId="0000003E" w14:textId="77777777" w:rsidR="004D7B7B" w:rsidRPr="00042F2A" w:rsidRDefault="00500713">
      <w:pPr>
        <w:numPr>
          <w:ilvl w:val="0"/>
          <w:numId w:val="2"/>
        </w:numPr>
        <w:rPr>
          <w:rFonts w:asciiTheme="majorHAnsi" w:hAnsiTheme="majorHAnsi" w:cstheme="majorHAnsi"/>
          <w:sz w:val="24"/>
          <w:szCs w:val="24"/>
        </w:rPr>
      </w:pPr>
      <w:r w:rsidRPr="00042F2A">
        <w:rPr>
          <w:rFonts w:asciiTheme="majorHAnsi" w:hAnsiTheme="majorHAnsi" w:cstheme="majorHAnsi"/>
          <w:sz w:val="24"/>
          <w:szCs w:val="24"/>
        </w:rPr>
        <w:t>Information on the hierarchy of controls which should be implemented to reduce the risk of transmission where social distancing of 2 metres cannot be achieved</w:t>
      </w:r>
    </w:p>
    <w:p w14:paraId="0000003F" w14:textId="572866B4" w:rsidR="004D7B7B" w:rsidRPr="00042F2A" w:rsidRDefault="00500713">
      <w:pPr>
        <w:numPr>
          <w:ilvl w:val="0"/>
          <w:numId w:val="2"/>
        </w:numPr>
        <w:rPr>
          <w:rFonts w:asciiTheme="majorHAnsi" w:hAnsiTheme="majorHAnsi" w:cstheme="majorHAnsi"/>
          <w:sz w:val="24"/>
          <w:szCs w:val="24"/>
        </w:rPr>
      </w:pPr>
      <w:r w:rsidRPr="00042F2A">
        <w:rPr>
          <w:rFonts w:asciiTheme="majorHAnsi" w:hAnsiTheme="majorHAnsi" w:cstheme="majorHAnsi"/>
          <w:sz w:val="24"/>
          <w:szCs w:val="24"/>
        </w:rPr>
        <w:t>Information on first aid and emergency service response.</w:t>
      </w:r>
    </w:p>
    <w:p w14:paraId="6A7619C0" w14:textId="77777777" w:rsidR="00F82222" w:rsidRPr="00042F2A" w:rsidRDefault="00F82222" w:rsidP="00F82222">
      <w:pPr>
        <w:rPr>
          <w:rFonts w:asciiTheme="majorHAnsi" w:hAnsiTheme="majorHAnsi" w:cstheme="majorHAnsi"/>
          <w:sz w:val="24"/>
          <w:szCs w:val="24"/>
        </w:rPr>
      </w:pPr>
    </w:p>
    <w:p w14:paraId="1FA4EE00" w14:textId="7DDD70B3" w:rsidR="00EA0F0E" w:rsidRPr="00042F2A" w:rsidRDefault="00346644" w:rsidP="00F82222">
      <w:pPr>
        <w:rPr>
          <w:rFonts w:asciiTheme="majorHAnsi" w:hAnsiTheme="majorHAnsi" w:cstheme="majorHAnsi"/>
          <w:sz w:val="24"/>
          <w:szCs w:val="24"/>
        </w:rPr>
      </w:pPr>
      <w:r w:rsidRPr="00042F2A">
        <w:rPr>
          <w:rFonts w:asciiTheme="majorHAnsi" w:hAnsiTheme="majorHAnsi" w:cstheme="majorHAnsi"/>
          <w:sz w:val="24"/>
          <w:szCs w:val="24"/>
        </w:rPr>
        <w:t>Please note, the SOP was update further (as of the 18</w:t>
      </w:r>
      <w:r w:rsidRPr="00042F2A">
        <w:rPr>
          <w:rFonts w:asciiTheme="majorHAnsi" w:hAnsiTheme="majorHAnsi" w:cstheme="majorHAnsi"/>
          <w:sz w:val="24"/>
          <w:szCs w:val="24"/>
          <w:vertAlign w:val="superscript"/>
        </w:rPr>
        <w:t>th</w:t>
      </w:r>
      <w:r w:rsidRPr="00042F2A">
        <w:rPr>
          <w:rFonts w:asciiTheme="majorHAnsi" w:hAnsiTheme="majorHAnsi" w:cstheme="majorHAnsi"/>
          <w:sz w:val="24"/>
          <w:szCs w:val="24"/>
        </w:rPr>
        <w:t xml:space="preserve"> May 2020), details of which </w:t>
      </w:r>
      <w:r w:rsidR="002F1131" w:rsidRPr="00042F2A">
        <w:rPr>
          <w:rFonts w:asciiTheme="majorHAnsi" w:hAnsiTheme="majorHAnsi" w:cstheme="majorHAnsi"/>
          <w:sz w:val="24"/>
          <w:szCs w:val="24"/>
        </w:rPr>
        <w:t xml:space="preserve">are </w:t>
      </w:r>
      <w:r w:rsidRPr="00042F2A">
        <w:rPr>
          <w:rFonts w:asciiTheme="majorHAnsi" w:hAnsiTheme="majorHAnsi" w:cstheme="majorHAnsi"/>
          <w:sz w:val="24"/>
          <w:szCs w:val="24"/>
        </w:rPr>
        <w:t xml:space="preserve">outlined </w:t>
      </w:r>
      <w:r w:rsidR="002F1131" w:rsidRPr="00042F2A">
        <w:rPr>
          <w:rFonts w:asciiTheme="majorHAnsi" w:hAnsiTheme="majorHAnsi" w:cstheme="majorHAnsi"/>
          <w:sz w:val="24"/>
          <w:szCs w:val="24"/>
        </w:rPr>
        <w:t xml:space="preserve">above. </w:t>
      </w:r>
    </w:p>
    <w:p w14:paraId="02BBF9E1" w14:textId="2A3A036E" w:rsidR="00EA0F0E" w:rsidRPr="00042F2A" w:rsidRDefault="00EA0F0E" w:rsidP="00F82222">
      <w:pPr>
        <w:rPr>
          <w:rFonts w:asciiTheme="majorHAnsi" w:hAnsiTheme="majorHAnsi" w:cstheme="majorHAnsi"/>
          <w:sz w:val="24"/>
          <w:szCs w:val="24"/>
        </w:rPr>
      </w:pPr>
      <w:r w:rsidRPr="00042F2A">
        <w:rPr>
          <w:rFonts w:asciiTheme="majorHAnsi" w:hAnsiTheme="majorHAnsi" w:cstheme="majorHAnsi"/>
          <w:color w:val="000000"/>
          <w:sz w:val="24"/>
          <w:szCs w:val="24"/>
        </w:rPr>
        <w:t> </w:t>
      </w:r>
    </w:p>
    <w:p w14:paraId="00000042" w14:textId="34DE9F7C" w:rsidR="004D7B7B" w:rsidRPr="00042F2A" w:rsidRDefault="00500713">
      <w:pPr>
        <w:rPr>
          <w:rFonts w:asciiTheme="majorHAnsi" w:hAnsiTheme="majorHAnsi" w:cstheme="majorHAnsi"/>
          <w:sz w:val="24"/>
          <w:szCs w:val="24"/>
        </w:rPr>
      </w:pPr>
      <w:r w:rsidRPr="00042F2A">
        <w:rPr>
          <w:rFonts w:asciiTheme="majorHAnsi" w:hAnsiTheme="majorHAnsi" w:cstheme="majorHAnsi"/>
          <w:sz w:val="24"/>
          <w:szCs w:val="24"/>
        </w:rPr>
        <w:t xml:space="preserve">At first, the site operating procedures were certainly a source of confusion and the industry was divided with many wanting to work whilst others believed it to be unsafe. The decision to shut sites was a difficult one faced by many site owners and contractors. Either way, the very real commercial, </w:t>
      </w:r>
      <w:proofErr w:type="gramStart"/>
      <w:r w:rsidRPr="00042F2A">
        <w:rPr>
          <w:rFonts w:asciiTheme="majorHAnsi" w:hAnsiTheme="majorHAnsi" w:cstheme="majorHAnsi"/>
          <w:sz w:val="24"/>
          <w:szCs w:val="24"/>
        </w:rPr>
        <w:t>legal</w:t>
      </w:r>
      <w:proofErr w:type="gramEnd"/>
      <w:r w:rsidRPr="00042F2A">
        <w:rPr>
          <w:rFonts w:asciiTheme="majorHAnsi" w:hAnsiTheme="majorHAnsi" w:cstheme="majorHAnsi"/>
          <w:sz w:val="24"/>
          <w:szCs w:val="24"/>
        </w:rPr>
        <w:t xml:space="preserve"> and practical implications for all parties concerned was clear, with ambiguous guidance from the Government. As the dust began to settle after the third version of site operating procedures was released, and companies began to adopt the new norm of working in a social distancing era, many sites began to </w:t>
      </w:r>
      <w:r w:rsidR="00B4047C" w:rsidRPr="00042F2A">
        <w:rPr>
          <w:rFonts w:asciiTheme="majorHAnsi" w:hAnsiTheme="majorHAnsi" w:cstheme="majorHAnsi"/>
          <w:sz w:val="24"/>
          <w:szCs w:val="24"/>
        </w:rPr>
        <w:t>re-open</w:t>
      </w:r>
      <w:r w:rsidRPr="00042F2A">
        <w:rPr>
          <w:rFonts w:asciiTheme="majorHAnsi" w:hAnsiTheme="majorHAnsi" w:cstheme="majorHAnsi"/>
          <w:sz w:val="24"/>
          <w:szCs w:val="24"/>
        </w:rPr>
        <w:t>.</w:t>
      </w:r>
      <w:r w:rsidR="00346644" w:rsidRPr="00042F2A">
        <w:rPr>
          <w:rFonts w:asciiTheme="majorHAnsi" w:hAnsiTheme="majorHAnsi" w:cstheme="majorHAnsi"/>
          <w:sz w:val="24"/>
          <w:szCs w:val="24"/>
        </w:rPr>
        <w:t xml:space="preserve"> </w:t>
      </w:r>
      <w:r w:rsidRPr="00042F2A">
        <w:rPr>
          <w:rFonts w:asciiTheme="majorHAnsi" w:hAnsiTheme="majorHAnsi" w:cstheme="majorHAnsi"/>
          <w:sz w:val="24"/>
          <w:szCs w:val="24"/>
        </w:rPr>
        <w:t xml:space="preserve">The reopening of sites was helped further with the announcement that construction workers may also be tested for COVID-19 </w:t>
      </w:r>
      <w:hyperlink r:id="rId25">
        <w:r w:rsidRPr="00042F2A">
          <w:rPr>
            <w:rFonts w:asciiTheme="majorHAnsi" w:hAnsiTheme="majorHAnsi" w:cstheme="majorHAnsi"/>
            <w:color w:val="1155CC"/>
            <w:sz w:val="24"/>
            <w:szCs w:val="24"/>
            <w:u w:val="single"/>
          </w:rPr>
          <w:t>https://www.gov.uk/guidance/coronavirus-covid-19-getting-tested</w:t>
        </w:r>
      </w:hyperlink>
      <w:r w:rsidRPr="00042F2A">
        <w:rPr>
          <w:rFonts w:asciiTheme="majorHAnsi" w:hAnsiTheme="majorHAnsi" w:cstheme="majorHAnsi"/>
          <w:sz w:val="24"/>
          <w:szCs w:val="24"/>
        </w:rPr>
        <w:t xml:space="preserve">, the guidance for eligibility was updated to state, “anyone who goes into work because they cannot work from home and has symptoms” would be eligible. </w:t>
      </w:r>
      <w:r w:rsidR="00B4047C" w:rsidRPr="00042F2A">
        <w:rPr>
          <w:rFonts w:asciiTheme="majorHAnsi" w:hAnsiTheme="majorHAnsi" w:cstheme="majorHAnsi"/>
          <w:sz w:val="24"/>
          <w:szCs w:val="24"/>
        </w:rPr>
        <w:t>Thus,</w:t>
      </w:r>
      <w:r w:rsidRPr="00042F2A">
        <w:rPr>
          <w:rFonts w:asciiTheme="majorHAnsi" w:hAnsiTheme="majorHAnsi" w:cstheme="majorHAnsi"/>
          <w:sz w:val="24"/>
          <w:szCs w:val="24"/>
        </w:rPr>
        <w:t xml:space="preserve"> including construction workers. Build UK repurposed their open doors website to help source accommodation for essential workers, including </w:t>
      </w:r>
      <w:r w:rsidRPr="00042F2A">
        <w:rPr>
          <w:rFonts w:asciiTheme="majorHAnsi" w:hAnsiTheme="majorHAnsi" w:cstheme="majorHAnsi"/>
          <w:sz w:val="24"/>
          <w:szCs w:val="24"/>
        </w:rPr>
        <w:lastRenderedPageBreak/>
        <w:t xml:space="preserve">construction workers </w:t>
      </w:r>
      <w:hyperlink r:id="rId26">
        <w:r w:rsidRPr="00042F2A">
          <w:rPr>
            <w:rFonts w:asciiTheme="majorHAnsi" w:hAnsiTheme="majorHAnsi" w:cstheme="majorHAnsi"/>
            <w:color w:val="1155CC"/>
            <w:sz w:val="24"/>
            <w:szCs w:val="24"/>
            <w:u w:val="single"/>
          </w:rPr>
          <w:t>https://opendoors.construction/</w:t>
        </w:r>
      </w:hyperlink>
      <w:r w:rsidRPr="00042F2A">
        <w:rPr>
          <w:rFonts w:asciiTheme="majorHAnsi" w:hAnsiTheme="majorHAnsi" w:cstheme="majorHAnsi"/>
          <w:sz w:val="24"/>
          <w:szCs w:val="24"/>
        </w:rPr>
        <w:t>. The trade body said it has identified 10,500 beds at 140 accommodation providers across the UK as part of work it has carried out with UK Hospitality, which represents the hotel sector. Facilities on the website include hotels, guest houses and private lets.</w:t>
      </w:r>
    </w:p>
    <w:p w14:paraId="00000043" w14:textId="77777777" w:rsidR="004D7B7B" w:rsidRPr="00042F2A" w:rsidRDefault="004D7B7B">
      <w:pPr>
        <w:rPr>
          <w:rFonts w:asciiTheme="majorHAnsi" w:hAnsiTheme="majorHAnsi" w:cstheme="majorHAnsi"/>
          <w:sz w:val="24"/>
          <w:szCs w:val="24"/>
        </w:rPr>
      </w:pPr>
    </w:p>
    <w:p w14:paraId="00000044" w14:textId="77777777" w:rsidR="004D7B7B" w:rsidRPr="00042F2A" w:rsidRDefault="00500713">
      <w:pPr>
        <w:rPr>
          <w:rFonts w:asciiTheme="majorHAnsi" w:hAnsiTheme="majorHAnsi" w:cstheme="majorHAnsi"/>
          <w:sz w:val="24"/>
          <w:szCs w:val="24"/>
        </w:rPr>
      </w:pPr>
      <w:r w:rsidRPr="00042F2A">
        <w:rPr>
          <w:rFonts w:asciiTheme="majorHAnsi" w:hAnsiTheme="majorHAnsi" w:cstheme="majorHAnsi"/>
          <w:b/>
          <w:sz w:val="24"/>
          <w:szCs w:val="24"/>
        </w:rPr>
        <w:t>27th April</w:t>
      </w:r>
      <w:r w:rsidRPr="00042F2A">
        <w:rPr>
          <w:rFonts w:asciiTheme="majorHAnsi" w:hAnsiTheme="majorHAnsi" w:cstheme="majorHAnsi"/>
          <w:sz w:val="24"/>
          <w:szCs w:val="24"/>
        </w:rPr>
        <w:t xml:space="preserve"> </w:t>
      </w:r>
    </w:p>
    <w:p w14:paraId="00000045" w14:textId="77777777" w:rsidR="004D7B7B" w:rsidRPr="00042F2A" w:rsidRDefault="00500713">
      <w:pPr>
        <w:rPr>
          <w:rFonts w:asciiTheme="majorHAnsi" w:hAnsiTheme="majorHAnsi" w:cstheme="majorHAnsi"/>
          <w:sz w:val="24"/>
          <w:szCs w:val="24"/>
        </w:rPr>
      </w:pPr>
      <w:r w:rsidRPr="00042F2A">
        <w:rPr>
          <w:rFonts w:asciiTheme="majorHAnsi" w:hAnsiTheme="majorHAnsi" w:cstheme="majorHAnsi"/>
          <w:sz w:val="24"/>
          <w:szCs w:val="24"/>
        </w:rPr>
        <w:t xml:space="preserve">The Chancellor announced  the </w:t>
      </w:r>
      <w:hyperlink r:id="rId27">
        <w:r w:rsidRPr="00042F2A">
          <w:rPr>
            <w:rFonts w:asciiTheme="majorHAnsi" w:hAnsiTheme="majorHAnsi" w:cstheme="majorHAnsi"/>
            <w:color w:val="1155CC"/>
            <w:sz w:val="24"/>
            <w:szCs w:val="24"/>
            <w:u w:val="single"/>
          </w:rPr>
          <w:t>Bounce Back Loan Scheme (BBLS)</w:t>
        </w:r>
      </w:hyperlink>
      <w:r w:rsidRPr="00042F2A">
        <w:rPr>
          <w:rFonts w:asciiTheme="majorHAnsi" w:hAnsiTheme="majorHAnsi" w:cstheme="majorHAnsi"/>
          <w:sz w:val="24"/>
          <w:szCs w:val="24"/>
        </w:rPr>
        <w:t xml:space="preserve"> to support loans of up to £50,000 to small businesses with a 100% government-backed guarantee for lenders. </w:t>
      </w:r>
    </w:p>
    <w:p w14:paraId="00000046" w14:textId="77777777" w:rsidR="004D7B7B" w:rsidRPr="00042F2A" w:rsidRDefault="004D7B7B">
      <w:pPr>
        <w:rPr>
          <w:rFonts w:asciiTheme="majorHAnsi" w:hAnsiTheme="majorHAnsi" w:cstheme="majorHAnsi"/>
          <w:sz w:val="24"/>
          <w:szCs w:val="24"/>
        </w:rPr>
      </w:pPr>
    </w:p>
    <w:p w14:paraId="00000047" w14:textId="77777777" w:rsidR="004D7B7B" w:rsidRPr="00042F2A" w:rsidRDefault="00500713">
      <w:pPr>
        <w:rPr>
          <w:rFonts w:asciiTheme="majorHAnsi" w:hAnsiTheme="majorHAnsi" w:cstheme="majorHAnsi"/>
          <w:sz w:val="24"/>
          <w:szCs w:val="24"/>
        </w:rPr>
      </w:pPr>
      <w:r w:rsidRPr="00042F2A">
        <w:rPr>
          <w:rFonts w:asciiTheme="majorHAnsi" w:hAnsiTheme="majorHAnsi" w:cstheme="majorHAnsi"/>
          <w:sz w:val="24"/>
          <w:szCs w:val="24"/>
        </w:rPr>
        <w:t xml:space="preserve">The Government has also produced a </w:t>
      </w:r>
      <w:hyperlink r:id="rId28">
        <w:r w:rsidRPr="00042F2A">
          <w:rPr>
            <w:rFonts w:asciiTheme="majorHAnsi" w:hAnsiTheme="majorHAnsi" w:cstheme="majorHAnsi"/>
            <w:color w:val="1155CC"/>
            <w:sz w:val="24"/>
            <w:szCs w:val="24"/>
            <w:u w:val="single"/>
          </w:rPr>
          <w:t>Business Support Finder</w:t>
        </w:r>
      </w:hyperlink>
      <w:r w:rsidRPr="00042F2A">
        <w:rPr>
          <w:rFonts w:asciiTheme="majorHAnsi" w:hAnsiTheme="majorHAnsi" w:cstheme="majorHAnsi"/>
          <w:sz w:val="24"/>
          <w:szCs w:val="24"/>
        </w:rPr>
        <w:t xml:space="preserve"> to help users to discover what support is available for them and their business.</w:t>
      </w:r>
    </w:p>
    <w:p w14:paraId="00000048" w14:textId="77777777" w:rsidR="004D7B7B" w:rsidRPr="00042F2A" w:rsidRDefault="004D7B7B">
      <w:pPr>
        <w:rPr>
          <w:rFonts w:asciiTheme="majorHAnsi" w:hAnsiTheme="majorHAnsi" w:cstheme="majorHAnsi"/>
          <w:sz w:val="24"/>
          <w:szCs w:val="24"/>
        </w:rPr>
      </w:pPr>
    </w:p>
    <w:p w14:paraId="00000049" w14:textId="77777777" w:rsidR="004D7B7B" w:rsidRPr="00042F2A" w:rsidRDefault="00500713">
      <w:pPr>
        <w:rPr>
          <w:rFonts w:asciiTheme="majorHAnsi" w:hAnsiTheme="majorHAnsi" w:cstheme="majorHAnsi"/>
          <w:b/>
          <w:sz w:val="24"/>
          <w:szCs w:val="24"/>
        </w:rPr>
      </w:pPr>
      <w:r w:rsidRPr="00042F2A">
        <w:rPr>
          <w:rFonts w:asciiTheme="majorHAnsi" w:hAnsiTheme="majorHAnsi" w:cstheme="majorHAnsi"/>
          <w:b/>
          <w:sz w:val="24"/>
          <w:szCs w:val="24"/>
        </w:rPr>
        <w:t xml:space="preserve">4th May: </w:t>
      </w:r>
    </w:p>
    <w:p w14:paraId="0000004A" w14:textId="076A8B9B" w:rsidR="004D7B7B" w:rsidRDefault="00500713">
      <w:pPr>
        <w:rPr>
          <w:rFonts w:asciiTheme="majorHAnsi" w:hAnsiTheme="majorHAnsi" w:cstheme="majorHAnsi"/>
          <w:sz w:val="24"/>
          <w:szCs w:val="24"/>
        </w:rPr>
      </w:pPr>
      <w:r w:rsidRPr="00042F2A">
        <w:rPr>
          <w:rFonts w:asciiTheme="majorHAnsi" w:hAnsiTheme="majorHAnsi" w:cstheme="majorHAnsi"/>
          <w:sz w:val="24"/>
          <w:szCs w:val="24"/>
        </w:rPr>
        <w:t xml:space="preserve">Following the announcement from the Chancellor, the BBLS scheme went live. You can apply </w:t>
      </w:r>
      <w:hyperlink r:id="rId29">
        <w:r w:rsidRPr="00042F2A">
          <w:rPr>
            <w:rFonts w:asciiTheme="majorHAnsi" w:hAnsiTheme="majorHAnsi" w:cstheme="majorHAnsi"/>
            <w:color w:val="1155CC"/>
            <w:sz w:val="24"/>
            <w:szCs w:val="24"/>
            <w:u w:val="single"/>
          </w:rPr>
          <w:t>here</w:t>
        </w:r>
      </w:hyperlink>
      <w:r w:rsidRPr="00042F2A">
        <w:rPr>
          <w:rFonts w:asciiTheme="majorHAnsi" w:hAnsiTheme="majorHAnsi" w:cstheme="majorHAnsi"/>
          <w:sz w:val="24"/>
          <w:szCs w:val="24"/>
        </w:rPr>
        <w:t xml:space="preserve">. </w:t>
      </w:r>
    </w:p>
    <w:p w14:paraId="1D7A65D2" w14:textId="77777777" w:rsidR="00450550" w:rsidRDefault="00450550">
      <w:pPr>
        <w:rPr>
          <w:rFonts w:asciiTheme="majorHAnsi" w:hAnsiTheme="majorHAnsi" w:cstheme="majorHAnsi"/>
          <w:sz w:val="24"/>
          <w:szCs w:val="24"/>
        </w:rPr>
      </w:pPr>
    </w:p>
    <w:p w14:paraId="777D0656" w14:textId="77777777" w:rsidR="00450550" w:rsidRPr="00042F2A" w:rsidRDefault="00450550" w:rsidP="00450550">
      <w:pPr>
        <w:rPr>
          <w:rFonts w:asciiTheme="majorHAnsi" w:hAnsiTheme="majorHAnsi" w:cstheme="majorHAnsi"/>
          <w:b/>
          <w:sz w:val="24"/>
          <w:szCs w:val="24"/>
        </w:rPr>
      </w:pPr>
      <w:r w:rsidRPr="00042F2A">
        <w:rPr>
          <w:rFonts w:asciiTheme="majorHAnsi" w:hAnsiTheme="majorHAnsi" w:cstheme="majorHAnsi"/>
          <w:b/>
          <w:sz w:val="24"/>
          <w:szCs w:val="24"/>
        </w:rPr>
        <w:t>1</w:t>
      </w:r>
      <w:r w:rsidRPr="00042F2A">
        <w:rPr>
          <w:rFonts w:asciiTheme="majorHAnsi" w:hAnsiTheme="majorHAnsi" w:cstheme="majorHAnsi"/>
          <w:b/>
          <w:sz w:val="24"/>
          <w:szCs w:val="24"/>
          <w:vertAlign w:val="superscript"/>
        </w:rPr>
        <w:t>st</w:t>
      </w:r>
      <w:r w:rsidRPr="00042F2A">
        <w:rPr>
          <w:rFonts w:asciiTheme="majorHAnsi" w:hAnsiTheme="majorHAnsi" w:cstheme="majorHAnsi"/>
          <w:b/>
          <w:sz w:val="24"/>
          <w:szCs w:val="24"/>
        </w:rPr>
        <w:t xml:space="preserve"> June: </w:t>
      </w:r>
    </w:p>
    <w:p w14:paraId="1268F846" w14:textId="77777777" w:rsidR="00450550" w:rsidRPr="00042F2A" w:rsidRDefault="00450550" w:rsidP="00450550">
      <w:pPr>
        <w:rPr>
          <w:rFonts w:asciiTheme="majorHAnsi" w:hAnsiTheme="majorHAnsi" w:cstheme="majorHAnsi"/>
          <w:sz w:val="24"/>
          <w:szCs w:val="24"/>
        </w:rPr>
      </w:pPr>
      <w:r w:rsidRPr="00042F2A">
        <w:rPr>
          <w:rFonts w:asciiTheme="majorHAnsi" w:hAnsiTheme="majorHAnsi" w:cstheme="majorHAnsi"/>
          <w:sz w:val="24"/>
          <w:szCs w:val="24"/>
        </w:rPr>
        <w:t>Construction leaders have drawn up a fast-track, three-phase plan to rebuild the industry and help steer the economy back into recovery called the Roadmap to Recovery.</w:t>
      </w:r>
    </w:p>
    <w:p w14:paraId="60093F9D" w14:textId="77777777" w:rsidR="00450550" w:rsidRPr="00042F2A" w:rsidRDefault="00450550" w:rsidP="00450550">
      <w:pPr>
        <w:rPr>
          <w:rFonts w:asciiTheme="majorHAnsi" w:hAnsiTheme="majorHAnsi" w:cstheme="majorHAnsi"/>
          <w:sz w:val="24"/>
          <w:szCs w:val="24"/>
        </w:rPr>
      </w:pPr>
    </w:p>
    <w:p w14:paraId="5DDA4DFD" w14:textId="77777777" w:rsidR="00450550" w:rsidRPr="00042F2A" w:rsidRDefault="00450550" w:rsidP="00450550">
      <w:pPr>
        <w:rPr>
          <w:rFonts w:asciiTheme="majorHAnsi" w:hAnsiTheme="majorHAnsi" w:cstheme="majorHAnsi"/>
          <w:sz w:val="24"/>
          <w:szCs w:val="24"/>
        </w:rPr>
      </w:pPr>
      <w:r w:rsidRPr="00042F2A">
        <w:rPr>
          <w:rFonts w:asciiTheme="majorHAnsi" w:hAnsiTheme="majorHAnsi" w:cstheme="majorHAnsi"/>
          <w:sz w:val="24"/>
          <w:szCs w:val="24"/>
        </w:rPr>
        <w:t>In summary, the Roadmap to Recovery is a strategy to drive the recovery of the construction and built environment sectors, and through them the wider UK economy, following the Covid19 pandemic and economic downturn.</w:t>
      </w:r>
    </w:p>
    <w:p w14:paraId="1AEEC897" w14:textId="77777777" w:rsidR="00450550" w:rsidRPr="00042F2A" w:rsidRDefault="00450550" w:rsidP="00450550">
      <w:pPr>
        <w:rPr>
          <w:rFonts w:asciiTheme="majorHAnsi" w:hAnsiTheme="majorHAnsi" w:cstheme="majorHAnsi"/>
          <w:sz w:val="24"/>
          <w:szCs w:val="24"/>
        </w:rPr>
      </w:pPr>
    </w:p>
    <w:p w14:paraId="55920EFD" w14:textId="77777777" w:rsidR="00450550" w:rsidRPr="00042F2A" w:rsidRDefault="00450550" w:rsidP="00450550">
      <w:pPr>
        <w:rPr>
          <w:rFonts w:asciiTheme="majorHAnsi" w:hAnsiTheme="majorHAnsi" w:cstheme="majorHAnsi"/>
          <w:sz w:val="24"/>
          <w:szCs w:val="24"/>
        </w:rPr>
      </w:pPr>
      <w:r w:rsidRPr="00042F2A">
        <w:rPr>
          <w:rFonts w:asciiTheme="majorHAnsi" w:hAnsiTheme="majorHAnsi" w:cstheme="majorHAnsi"/>
          <w:sz w:val="24"/>
          <w:szCs w:val="24"/>
        </w:rPr>
        <w:t>There are 3 phases to the plan, to be delivered over two years:</w:t>
      </w:r>
    </w:p>
    <w:p w14:paraId="5F55DA59" w14:textId="77777777" w:rsidR="00450550" w:rsidRPr="00042F2A" w:rsidRDefault="00450550" w:rsidP="00450550">
      <w:pPr>
        <w:rPr>
          <w:rFonts w:asciiTheme="majorHAnsi" w:hAnsiTheme="majorHAnsi" w:cstheme="majorHAnsi"/>
          <w:sz w:val="24"/>
          <w:szCs w:val="24"/>
        </w:rPr>
      </w:pPr>
      <w:r w:rsidRPr="00042F2A">
        <w:rPr>
          <w:rFonts w:asciiTheme="majorHAnsi" w:hAnsiTheme="majorHAnsi" w:cstheme="majorHAnsi"/>
          <w:sz w:val="24"/>
          <w:szCs w:val="24"/>
        </w:rPr>
        <w:t xml:space="preserve"> </w:t>
      </w:r>
    </w:p>
    <w:p w14:paraId="7BA66B62" w14:textId="77777777" w:rsidR="00450550" w:rsidRPr="00042F2A" w:rsidRDefault="00450550" w:rsidP="00450550">
      <w:pPr>
        <w:rPr>
          <w:rFonts w:asciiTheme="majorHAnsi" w:hAnsiTheme="majorHAnsi" w:cstheme="majorHAnsi"/>
          <w:sz w:val="24"/>
          <w:szCs w:val="24"/>
        </w:rPr>
      </w:pPr>
      <w:r w:rsidRPr="00042F2A">
        <w:rPr>
          <w:rFonts w:asciiTheme="majorHAnsi" w:hAnsiTheme="majorHAnsi" w:cstheme="majorHAnsi"/>
          <w:sz w:val="24"/>
          <w:szCs w:val="24"/>
        </w:rPr>
        <w:t xml:space="preserve">• Restart: increase output, </w:t>
      </w:r>
      <w:proofErr w:type="spellStart"/>
      <w:r w:rsidRPr="00042F2A">
        <w:rPr>
          <w:rFonts w:asciiTheme="majorHAnsi" w:hAnsiTheme="majorHAnsi" w:cstheme="majorHAnsi"/>
          <w:sz w:val="24"/>
          <w:szCs w:val="24"/>
        </w:rPr>
        <w:t>maximise</w:t>
      </w:r>
      <w:proofErr w:type="spellEnd"/>
      <w:r w:rsidRPr="00042F2A">
        <w:rPr>
          <w:rFonts w:asciiTheme="majorHAnsi" w:hAnsiTheme="majorHAnsi" w:cstheme="majorHAnsi"/>
          <w:sz w:val="24"/>
          <w:szCs w:val="24"/>
        </w:rPr>
        <w:t xml:space="preserve"> employment and </w:t>
      </w:r>
      <w:proofErr w:type="spellStart"/>
      <w:r w:rsidRPr="00042F2A">
        <w:rPr>
          <w:rFonts w:asciiTheme="majorHAnsi" w:hAnsiTheme="majorHAnsi" w:cstheme="majorHAnsi"/>
          <w:sz w:val="24"/>
          <w:szCs w:val="24"/>
        </w:rPr>
        <w:t>minimise</w:t>
      </w:r>
      <w:proofErr w:type="spellEnd"/>
      <w:r w:rsidRPr="00042F2A">
        <w:rPr>
          <w:rFonts w:asciiTheme="majorHAnsi" w:hAnsiTheme="majorHAnsi" w:cstheme="majorHAnsi"/>
          <w:sz w:val="24"/>
          <w:szCs w:val="24"/>
        </w:rPr>
        <w:t xml:space="preserve"> disruption (0-3 months</w:t>
      </w:r>
      <w:proofErr w:type="gramStart"/>
      <w:r w:rsidRPr="00042F2A">
        <w:rPr>
          <w:rFonts w:asciiTheme="majorHAnsi" w:hAnsiTheme="majorHAnsi" w:cstheme="majorHAnsi"/>
          <w:sz w:val="24"/>
          <w:szCs w:val="24"/>
        </w:rPr>
        <w:t>);</w:t>
      </w:r>
      <w:proofErr w:type="gramEnd"/>
    </w:p>
    <w:p w14:paraId="3A7293C0" w14:textId="77777777" w:rsidR="00450550" w:rsidRPr="00042F2A" w:rsidRDefault="00450550" w:rsidP="00450550">
      <w:pPr>
        <w:rPr>
          <w:rFonts w:asciiTheme="majorHAnsi" w:hAnsiTheme="majorHAnsi" w:cstheme="majorHAnsi"/>
          <w:sz w:val="24"/>
          <w:szCs w:val="24"/>
        </w:rPr>
      </w:pPr>
      <w:r w:rsidRPr="00042F2A">
        <w:rPr>
          <w:rFonts w:asciiTheme="majorHAnsi" w:hAnsiTheme="majorHAnsi" w:cstheme="majorHAnsi"/>
          <w:sz w:val="24"/>
          <w:szCs w:val="24"/>
        </w:rPr>
        <w:t>• Reset: drive demand, increase productivity, strengthen capability in the supply chain (3-12 months); and</w:t>
      </w:r>
    </w:p>
    <w:p w14:paraId="589AFE0C" w14:textId="77777777" w:rsidR="00450550" w:rsidRPr="00042F2A" w:rsidRDefault="00450550" w:rsidP="00450550">
      <w:pPr>
        <w:rPr>
          <w:rFonts w:asciiTheme="majorHAnsi" w:hAnsiTheme="majorHAnsi" w:cstheme="majorHAnsi"/>
          <w:sz w:val="24"/>
          <w:szCs w:val="24"/>
        </w:rPr>
      </w:pPr>
      <w:r w:rsidRPr="00042F2A">
        <w:rPr>
          <w:rFonts w:asciiTheme="majorHAnsi" w:hAnsiTheme="majorHAnsi" w:cstheme="majorHAnsi"/>
          <w:sz w:val="24"/>
          <w:szCs w:val="24"/>
        </w:rPr>
        <w:t xml:space="preserve">• Reinvent: transform the industry, deliver better value, collaboration, and partnership (12-24 months). </w:t>
      </w:r>
    </w:p>
    <w:p w14:paraId="4D10EF45" w14:textId="77777777" w:rsidR="00450550" w:rsidRPr="00042F2A" w:rsidRDefault="00450550" w:rsidP="00450550">
      <w:pPr>
        <w:rPr>
          <w:rFonts w:asciiTheme="majorHAnsi" w:hAnsiTheme="majorHAnsi" w:cstheme="majorHAnsi"/>
          <w:sz w:val="24"/>
          <w:szCs w:val="24"/>
        </w:rPr>
      </w:pPr>
    </w:p>
    <w:p w14:paraId="1DB80CE6" w14:textId="77777777" w:rsidR="00450550" w:rsidRPr="00042F2A" w:rsidRDefault="00450550" w:rsidP="00450550">
      <w:pPr>
        <w:rPr>
          <w:rFonts w:asciiTheme="majorHAnsi" w:hAnsiTheme="majorHAnsi" w:cstheme="majorHAnsi"/>
          <w:sz w:val="24"/>
          <w:szCs w:val="24"/>
        </w:rPr>
      </w:pPr>
      <w:r w:rsidRPr="00042F2A">
        <w:rPr>
          <w:rFonts w:asciiTheme="majorHAnsi" w:hAnsiTheme="majorHAnsi" w:cstheme="majorHAnsi"/>
          <w:sz w:val="24"/>
          <w:szCs w:val="24"/>
        </w:rPr>
        <w:t xml:space="preserve">Read the full road to recovery document </w:t>
      </w:r>
      <w:hyperlink r:id="rId30" w:history="1">
        <w:r w:rsidRPr="00042F2A">
          <w:rPr>
            <w:rStyle w:val="Hyperlink"/>
            <w:rFonts w:asciiTheme="majorHAnsi" w:hAnsiTheme="majorHAnsi" w:cstheme="majorHAnsi"/>
            <w:sz w:val="24"/>
            <w:szCs w:val="24"/>
          </w:rPr>
          <w:t>here</w:t>
        </w:r>
      </w:hyperlink>
      <w:r w:rsidRPr="00042F2A">
        <w:rPr>
          <w:rFonts w:asciiTheme="majorHAnsi" w:hAnsiTheme="majorHAnsi" w:cstheme="majorHAnsi"/>
          <w:sz w:val="24"/>
          <w:szCs w:val="24"/>
        </w:rPr>
        <w:t xml:space="preserve">. </w:t>
      </w:r>
    </w:p>
    <w:p w14:paraId="38D39D6F" w14:textId="77777777" w:rsidR="00450550" w:rsidRPr="00042F2A" w:rsidRDefault="00450550" w:rsidP="00450550">
      <w:pPr>
        <w:rPr>
          <w:rFonts w:asciiTheme="majorHAnsi" w:hAnsiTheme="majorHAnsi" w:cstheme="majorHAnsi"/>
          <w:sz w:val="24"/>
          <w:szCs w:val="24"/>
        </w:rPr>
      </w:pPr>
    </w:p>
    <w:p w14:paraId="294B88E9" w14:textId="77777777" w:rsidR="00450550" w:rsidRPr="00042F2A" w:rsidRDefault="00450550" w:rsidP="00450550">
      <w:pPr>
        <w:rPr>
          <w:rFonts w:asciiTheme="majorHAnsi" w:hAnsiTheme="majorHAnsi" w:cstheme="majorHAnsi"/>
          <w:b/>
          <w:sz w:val="24"/>
          <w:szCs w:val="24"/>
        </w:rPr>
      </w:pPr>
      <w:r w:rsidRPr="00042F2A">
        <w:rPr>
          <w:rFonts w:asciiTheme="majorHAnsi" w:hAnsiTheme="majorHAnsi" w:cstheme="majorHAnsi"/>
          <w:b/>
          <w:sz w:val="24"/>
          <w:szCs w:val="24"/>
        </w:rPr>
        <w:t xml:space="preserve">10th May: </w:t>
      </w:r>
    </w:p>
    <w:p w14:paraId="51D02776" w14:textId="77777777" w:rsidR="00450550" w:rsidRPr="00042F2A" w:rsidRDefault="00450550" w:rsidP="00450550">
      <w:pPr>
        <w:rPr>
          <w:rFonts w:asciiTheme="majorHAnsi" w:hAnsiTheme="majorHAnsi" w:cstheme="majorHAnsi"/>
          <w:sz w:val="24"/>
          <w:szCs w:val="24"/>
        </w:rPr>
      </w:pPr>
      <w:r w:rsidRPr="00042F2A">
        <w:rPr>
          <w:rFonts w:asciiTheme="majorHAnsi" w:hAnsiTheme="majorHAnsi" w:cstheme="majorHAnsi"/>
          <w:sz w:val="24"/>
          <w:szCs w:val="24"/>
        </w:rPr>
        <w:t xml:space="preserve">On the 10th May, Boris Johnson delivered the highly anticipated three-step plan to begin easing lockdown restrictions.  </w:t>
      </w:r>
    </w:p>
    <w:p w14:paraId="3986CB62" w14:textId="77777777" w:rsidR="00450550" w:rsidRPr="00042F2A" w:rsidRDefault="00450550" w:rsidP="00450550">
      <w:pPr>
        <w:rPr>
          <w:rFonts w:asciiTheme="majorHAnsi" w:hAnsiTheme="majorHAnsi" w:cstheme="majorHAnsi"/>
          <w:sz w:val="24"/>
          <w:szCs w:val="24"/>
        </w:rPr>
      </w:pPr>
      <w:r w:rsidRPr="00042F2A">
        <w:rPr>
          <w:rFonts w:asciiTheme="majorHAnsi" w:hAnsiTheme="majorHAnsi" w:cstheme="majorHAnsi"/>
          <w:sz w:val="24"/>
          <w:szCs w:val="24"/>
        </w:rPr>
        <w:t xml:space="preserve">In step one, Johnson said that those who cannot work from home, such as construction workers, “should be actively encouraged to go to work” from Monday 11th May. </w:t>
      </w:r>
    </w:p>
    <w:p w14:paraId="03354F90" w14:textId="77777777" w:rsidR="00450550" w:rsidRPr="00042F2A" w:rsidRDefault="00450550" w:rsidP="00450550">
      <w:pPr>
        <w:rPr>
          <w:rFonts w:asciiTheme="majorHAnsi" w:hAnsiTheme="majorHAnsi" w:cstheme="majorHAnsi"/>
          <w:sz w:val="24"/>
          <w:szCs w:val="24"/>
        </w:rPr>
      </w:pPr>
    </w:p>
    <w:p w14:paraId="2F39FC70" w14:textId="77777777" w:rsidR="00450550" w:rsidRPr="00042F2A" w:rsidRDefault="00450550" w:rsidP="00450550">
      <w:pPr>
        <w:rPr>
          <w:rFonts w:asciiTheme="majorHAnsi" w:hAnsiTheme="majorHAnsi" w:cstheme="majorHAnsi"/>
          <w:sz w:val="24"/>
          <w:szCs w:val="24"/>
        </w:rPr>
      </w:pPr>
      <w:r w:rsidRPr="00042F2A">
        <w:rPr>
          <w:rFonts w:asciiTheme="majorHAnsi" w:hAnsiTheme="majorHAnsi" w:cstheme="majorHAnsi"/>
          <w:sz w:val="24"/>
          <w:szCs w:val="24"/>
        </w:rPr>
        <w:t xml:space="preserve">In step two, the government hopes that by 1st June it may be able to begin the phased reopening of shops as well as partially reopening primary schools – starting with reception, Year </w:t>
      </w:r>
      <w:proofErr w:type="gramStart"/>
      <w:r w:rsidRPr="00042F2A">
        <w:rPr>
          <w:rFonts w:asciiTheme="majorHAnsi" w:hAnsiTheme="majorHAnsi" w:cstheme="majorHAnsi"/>
          <w:sz w:val="24"/>
          <w:szCs w:val="24"/>
        </w:rPr>
        <w:t>1</w:t>
      </w:r>
      <w:proofErr w:type="gramEnd"/>
      <w:r w:rsidRPr="00042F2A">
        <w:rPr>
          <w:rFonts w:asciiTheme="majorHAnsi" w:hAnsiTheme="majorHAnsi" w:cstheme="majorHAnsi"/>
          <w:sz w:val="24"/>
          <w:szCs w:val="24"/>
        </w:rPr>
        <w:t xml:space="preserve"> and Year 6.</w:t>
      </w:r>
    </w:p>
    <w:p w14:paraId="5E962636" w14:textId="77777777" w:rsidR="00450550" w:rsidRPr="00042F2A" w:rsidRDefault="00450550" w:rsidP="00450550">
      <w:pPr>
        <w:rPr>
          <w:rFonts w:asciiTheme="majorHAnsi" w:hAnsiTheme="majorHAnsi" w:cstheme="majorHAnsi"/>
          <w:sz w:val="24"/>
          <w:szCs w:val="24"/>
        </w:rPr>
      </w:pPr>
    </w:p>
    <w:p w14:paraId="4144C813" w14:textId="77777777" w:rsidR="00450550" w:rsidRPr="00042F2A" w:rsidRDefault="00450550" w:rsidP="00450550">
      <w:pPr>
        <w:rPr>
          <w:rFonts w:asciiTheme="majorHAnsi" w:hAnsiTheme="majorHAnsi" w:cstheme="majorHAnsi"/>
          <w:sz w:val="24"/>
          <w:szCs w:val="24"/>
        </w:rPr>
      </w:pPr>
      <w:r w:rsidRPr="00042F2A">
        <w:rPr>
          <w:rFonts w:asciiTheme="majorHAnsi" w:hAnsiTheme="majorHAnsi" w:cstheme="majorHAnsi"/>
          <w:sz w:val="24"/>
          <w:szCs w:val="24"/>
        </w:rPr>
        <w:t>In step three, Johnson hopes that “at least some of the hospitality industry and other public places,” will be able to reopen by July at the earliest.</w:t>
      </w:r>
    </w:p>
    <w:p w14:paraId="06BC4E4F" w14:textId="77777777" w:rsidR="00450550" w:rsidRPr="00042F2A" w:rsidRDefault="00450550" w:rsidP="00450550">
      <w:pPr>
        <w:rPr>
          <w:rFonts w:asciiTheme="majorHAnsi" w:hAnsiTheme="majorHAnsi" w:cstheme="majorHAnsi"/>
          <w:sz w:val="24"/>
          <w:szCs w:val="24"/>
        </w:rPr>
      </w:pPr>
    </w:p>
    <w:p w14:paraId="0114D22B" w14:textId="77777777" w:rsidR="00450550" w:rsidRPr="00042F2A" w:rsidRDefault="00450550" w:rsidP="00450550">
      <w:pPr>
        <w:rPr>
          <w:rFonts w:asciiTheme="majorHAnsi" w:hAnsiTheme="majorHAnsi" w:cstheme="majorHAnsi"/>
          <w:sz w:val="24"/>
          <w:szCs w:val="24"/>
        </w:rPr>
      </w:pPr>
      <w:r w:rsidRPr="00042F2A">
        <w:rPr>
          <w:rFonts w:asciiTheme="majorHAnsi" w:hAnsiTheme="majorHAnsi" w:cstheme="majorHAnsi"/>
          <w:sz w:val="24"/>
          <w:szCs w:val="24"/>
        </w:rPr>
        <w:t>Johnson also confirmed that anyone flying into the country will now have to be quarantined for 14 days.</w:t>
      </w:r>
    </w:p>
    <w:p w14:paraId="16CF6835" w14:textId="77777777" w:rsidR="00450550" w:rsidRPr="00042F2A" w:rsidRDefault="00450550" w:rsidP="00450550">
      <w:pPr>
        <w:rPr>
          <w:rFonts w:asciiTheme="majorHAnsi" w:hAnsiTheme="majorHAnsi" w:cstheme="majorHAnsi"/>
          <w:sz w:val="24"/>
          <w:szCs w:val="24"/>
        </w:rPr>
      </w:pPr>
    </w:p>
    <w:p w14:paraId="2DDD6FA8" w14:textId="77777777" w:rsidR="00450550" w:rsidRPr="00042F2A" w:rsidRDefault="00450550" w:rsidP="00450550">
      <w:pPr>
        <w:rPr>
          <w:rFonts w:asciiTheme="majorHAnsi" w:hAnsiTheme="majorHAnsi" w:cstheme="majorHAnsi"/>
          <w:sz w:val="24"/>
          <w:szCs w:val="24"/>
        </w:rPr>
      </w:pPr>
      <w:r w:rsidRPr="00042F2A">
        <w:rPr>
          <w:rFonts w:asciiTheme="majorHAnsi" w:hAnsiTheme="majorHAnsi" w:cstheme="majorHAnsi"/>
          <w:sz w:val="24"/>
          <w:szCs w:val="24"/>
        </w:rPr>
        <w:t xml:space="preserve">There is a degree of confusion from the Prime Minister’s announcement. Many trade unions feel there should be no return to work until they feel it is safe to do so. Scotland and Wales, in opposition to the PM’s announcement, continue to use the message “Stay safe, stay home” and condemn the new ‘mantra’ of “stay alert” as confusing. </w:t>
      </w:r>
    </w:p>
    <w:p w14:paraId="23113A11" w14:textId="77777777" w:rsidR="00450550" w:rsidRPr="00042F2A" w:rsidRDefault="00450550" w:rsidP="00450550">
      <w:pPr>
        <w:rPr>
          <w:rFonts w:asciiTheme="majorHAnsi" w:hAnsiTheme="majorHAnsi" w:cstheme="majorHAnsi"/>
          <w:sz w:val="24"/>
          <w:szCs w:val="24"/>
        </w:rPr>
      </w:pPr>
    </w:p>
    <w:p w14:paraId="66ED5895" w14:textId="77777777" w:rsidR="00450550" w:rsidRPr="00042F2A" w:rsidRDefault="00450550" w:rsidP="00450550">
      <w:pPr>
        <w:rPr>
          <w:rFonts w:asciiTheme="majorHAnsi" w:hAnsiTheme="majorHAnsi" w:cstheme="majorHAnsi"/>
          <w:sz w:val="24"/>
          <w:szCs w:val="24"/>
        </w:rPr>
      </w:pPr>
      <w:r w:rsidRPr="00042F2A">
        <w:rPr>
          <w:rFonts w:asciiTheme="majorHAnsi" w:hAnsiTheme="majorHAnsi" w:cstheme="majorHAnsi"/>
          <w:sz w:val="24"/>
          <w:szCs w:val="24"/>
        </w:rPr>
        <w:t xml:space="preserve">Whilst the rules surrounding the lockdown after the announcement remain slightly blurred, the emphasis shifts seemingly to how we can learn to adapt and restart. </w:t>
      </w:r>
    </w:p>
    <w:p w14:paraId="3A6C2961" w14:textId="77777777" w:rsidR="00450550" w:rsidRPr="00042F2A" w:rsidRDefault="00450550" w:rsidP="00450550">
      <w:pPr>
        <w:rPr>
          <w:rFonts w:asciiTheme="majorHAnsi" w:hAnsiTheme="majorHAnsi" w:cstheme="majorHAnsi"/>
          <w:sz w:val="24"/>
          <w:szCs w:val="24"/>
        </w:rPr>
      </w:pPr>
    </w:p>
    <w:p w14:paraId="00000064" w14:textId="603DC07A" w:rsidR="004D7B7B" w:rsidRDefault="00500713">
      <w:pPr>
        <w:rPr>
          <w:rFonts w:asciiTheme="majorHAnsi" w:hAnsiTheme="majorHAnsi" w:cstheme="majorHAnsi"/>
          <w:b/>
          <w:sz w:val="24"/>
          <w:szCs w:val="24"/>
        </w:rPr>
      </w:pPr>
      <w:r w:rsidRPr="00042F2A">
        <w:rPr>
          <w:rFonts w:asciiTheme="majorHAnsi" w:hAnsiTheme="majorHAnsi" w:cstheme="majorHAnsi"/>
          <w:b/>
          <w:sz w:val="24"/>
          <w:szCs w:val="24"/>
        </w:rPr>
        <w:t xml:space="preserve">Where are we going? </w:t>
      </w:r>
    </w:p>
    <w:p w14:paraId="3C0DF8F0" w14:textId="61838E24" w:rsidR="00450550" w:rsidRDefault="00450550">
      <w:pPr>
        <w:rPr>
          <w:rFonts w:asciiTheme="majorHAnsi" w:hAnsiTheme="majorHAnsi" w:cstheme="majorHAnsi"/>
          <w:bCs/>
          <w:sz w:val="24"/>
          <w:szCs w:val="24"/>
        </w:rPr>
      </w:pPr>
      <w:r>
        <w:rPr>
          <w:rFonts w:asciiTheme="majorHAnsi" w:hAnsiTheme="majorHAnsi" w:cstheme="majorHAnsi"/>
          <w:bCs/>
          <w:sz w:val="24"/>
          <w:szCs w:val="24"/>
        </w:rPr>
        <w:t xml:space="preserve">As we draw in on the end of the year, it is apparent that restrictions will be with us as we ring in 2021. With more information becoming available about vaccines, it is likely that in the Spring of 2021, we will be able to vaccinate against the virus. Until then, we will continue to live with the restrictions put on our lives to protect the NHS and the most vulnerable in our society. </w:t>
      </w:r>
    </w:p>
    <w:p w14:paraId="6CB57818" w14:textId="77777777" w:rsidR="00450550" w:rsidRPr="00450550" w:rsidRDefault="00450550">
      <w:pPr>
        <w:rPr>
          <w:rFonts w:asciiTheme="majorHAnsi" w:hAnsiTheme="majorHAnsi" w:cstheme="majorHAnsi"/>
          <w:bCs/>
          <w:sz w:val="24"/>
          <w:szCs w:val="24"/>
        </w:rPr>
      </w:pPr>
    </w:p>
    <w:p w14:paraId="00000065" w14:textId="76F91106" w:rsidR="004D7B7B" w:rsidRPr="00042F2A" w:rsidRDefault="00500713">
      <w:pPr>
        <w:rPr>
          <w:rFonts w:asciiTheme="majorHAnsi" w:hAnsiTheme="majorHAnsi" w:cstheme="majorHAnsi"/>
          <w:sz w:val="24"/>
          <w:szCs w:val="24"/>
        </w:rPr>
      </w:pPr>
      <w:r w:rsidRPr="00042F2A">
        <w:rPr>
          <w:rFonts w:asciiTheme="majorHAnsi" w:hAnsiTheme="majorHAnsi" w:cstheme="majorHAnsi"/>
          <w:sz w:val="24"/>
          <w:szCs w:val="24"/>
        </w:rPr>
        <w:t xml:space="preserve">In the long term, social distancing looks like it is set to stay until the end of 2020. With the construction industry a crucial part of the economy, it is essential that sites remain open, and </w:t>
      </w:r>
      <w:r w:rsidRPr="00042F2A">
        <w:rPr>
          <w:rFonts w:asciiTheme="majorHAnsi" w:hAnsiTheme="majorHAnsi" w:cstheme="majorHAnsi"/>
          <w:sz w:val="24"/>
          <w:szCs w:val="24"/>
        </w:rPr>
        <w:lastRenderedPageBreak/>
        <w:t xml:space="preserve">find a way to continue to work under the social distancing rules. For the most part, the construction industry has adapted well but continuing to do so is crucial to see the industry, restart, reset and thrive again. </w:t>
      </w:r>
    </w:p>
    <w:p w14:paraId="00000067" w14:textId="2CC5287E" w:rsidR="004D7B7B" w:rsidRPr="00042F2A" w:rsidRDefault="00500713">
      <w:pPr>
        <w:rPr>
          <w:rFonts w:asciiTheme="majorHAnsi" w:hAnsiTheme="majorHAnsi" w:cstheme="majorHAnsi"/>
          <w:sz w:val="24"/>
          <w:szCs w:val="24"/>
        </w:rPr>
      </w:pPr>
      <w:r w:rsidRPr="00042F2A">
        <w:rPr>
          <w:rFonts w:asciiTheme="majorHAnsi" w:hAnsiTheme="majorHAnsi" w:cstheme="majorHAnsi"/>
          <w:sz w:val="24"/>
          <w:szCs w:val="24"/>
        </w:rPr>
        <w:t xml:space="preserve">There is discussion around the use of face masks and whether they should be implemented in the workplace. We know that the virus is spread by droplets that spray into the air when those who are infected talk, </w:t>
      </w:r>
      <w:proofErr w:type="gramStart"/>
      <w:r w:rsidRPr="00042F2A">
        <w:rPr>
          <w:rFonts w:asciiTheme="majorHAnsi" w:hAnsiTheme="majorHAnsi" w:cstheme="majorHAnsi"/>
          <w:sz w:val="24"/>
          <w:szCs w:val="24"/>
        </w:rPr>
        <w:t>cough</w:t>
      </w:r>
      <w:proofErr w:type="gramEnd"/>
      <w:r w:rsidRPr="00042F2A">
        <w:rPr>
          <w:rFonts w:asciiTheme="majorHAnsi" w:hAnsiTheme="majorHAnsi" w:cstheme="majorHAnsi"/>
          <w:sz w:val="24"/>
          <w:szCs w:val="24"/>
        </w:rPr>
        <w:t xml:space="preserve"> or sneeze. The guidance for frequently washing hands with soap and water for 20 seconds and social distancing are key and must still stand, as the use of masks is not a substitute for these measures, but, it is theorised that they may reduce the risk of transmission by infected individuals in situations where social distancing is not possible. </w:t>
      </w:r>
    </w:p>
    <w:p w14:paraId="22AF3022" w14:textId="77777777" w:rsidR="002F1131" w:rsidRPr="00042F2A" w:rsidRDefault="002F1131">
      <w:pPr>
        <w:rPr>
          <w:rFonts w:asciiTheme="majorHAnsi" w:hAnsiTheme="majorHAnsi" w:cstheme="majorHAnsi"/>
          <w:sz w:val="24"/>
          <w:szCs w:val="24"/>
        </w:rPr>
      </w:pPr>
    </w:p>
    <w:p w14:paraId="00000068" w14:textId="791EE5AD" w:rsidR="004D7B7B" w:rsidRPr="00042F2A" w:rsidRDefault="00500713">
      <w:pPr>
        <w:rPr>
          <w:rFonts w:asciiTheme="majorHAnsi" w:hAnsiTheme="majorHAnsi" w:cstheme="majorHAnsi"/>
          <w:sz w:val="24"/>
          <w:szCs w:val="24"/>
        </w:rPr>
      </w:pPr>
      <w:r w:rsidRPr="00042F2A">
        <w:rPr>
          <w:rFonts w:asciiTheme="majorHAnsi" w:hAnsiTheme="majorHAnsi" w:cstheme="majorHAnsi"/>
          <w:sz w:val="24"/>
          <w:szCs w:val="24"/>
        </w:rPr>
        <w:t>Construction sites can now apply to stay open until at least 9pm in order to keep building during the pandemic, with the government suggesting some jobs could switch to 24</w:t>
      </w:r>
      <w:r w:rsidR="002F1131" w:rsidRPr="00042F2A">
        <w:rPr>
          <w:rFonts w:asciiTheme="majorHAnsi" w:hAnsiTheme="majorHAnsi" w:cstheme="majorHAnsi"/>
          <w:sz w:val="24"/>
          <w:szCs w:val="24"/>
        </w:rPr>
        <w:t>-</w:t>
      </w:r>
      <w:r w:rsidRPr="00042F2A">
        <w:rPr>
          <w:rFonts w:asciiTheme="majorHAnsi" w:hAnsiTheme="majorHAnsi" w:cstheme="majorHAnsi"/>
          <w:sz w:val="24"/>
          <w:szCs w:val="24"/>
        </w:rPr>
        <w:t xml:space="preserve">hour working in order to make up for lost time during the lockdown and to help workers follow social distancing protocols. </w:t>
      </w:r>
    </w:p>
    <w:p w14:paraId="00000069" w14:textId="77777777" w:rsidR="004D7B7B" w:rsidRPr="00042F2A" w:rsidRDefault="004D7B7B">
      <w:pPr>
        <w:rPr>
          <w:rFonts w:asciiTheme="majorHAnsi" w:hAnsiTheme="majorHAnsi" w:cstheme="majorHAnsi"/>
          <w:sz w:val="24"/>
          <w:szCs w:val="24"/>
        </w:rPr>
      </w:pPr>
    </w:p>
    <w:p w14:paraId="0000006A" w14:textId="00A05BD2" w:rsidR="004D7B7B" w:rsidRPr="00042F2A" w:rsidRDefault="00500713">
      <w:pPr>
        <w:rPr>
          <w:rFonts w:asciiTheme="majorHAnsi" w:hAnsiTheme="majorHAnsi" w:cstheme="majorHAnsi"/>
          <w:sz w:val="24"/>
          <w:szCs w:val="24"/>
        </w:rPr>
      </w:pPr>
      <w:r w:rsidRPr="00042F2A">
        <w:rPr>
          <w:rFonts w:asciiTheme="majorHAnsi" w:hAnsiTheme="majorHAnsi" w:cstheme="majorHAnsi"/>
          <w:sz w:val="24"/>
          <w:szCs w:val="24"/>
        </w:rPr>
        <w:t xml:space="preserve">Away from the construction sites, it has been recognised and accepted that </w:t>
      </w:r>
      <w:r w:rsidR="00B4047C" w:rsidRPr="00042F2A">
        <w:rPr>
          <w:rFonts w:asciiTheme="majorHAnsi" w:hAnsiTheme="majorHAnsi" w:cstheme="majorHAnsi"/>
          <w:sz w:val="24"/>
          <w:szCs w:val="24"/>
        </w:rPr>
        <w:t>most of the</w:t>
      </w:r>
      <w:r w:rsidRPr="00042F2A">
        <w:rPr>
          <w:rFonts w:asciiTheme="majorHAnsi" w:hAnsiTheme="majorHAnsi" w:cstheme="majorHAnsi"/>
          <w:sz w:val="24"/>
          <w:szCs w:val="24"/>
        </w:rPr>
        <w:t xml:space="preserve"> work can be done remotely. Meetings can be moved </w:t>
      </w:r>
      <w:r w:rsidR="002F1131" w:rsidRPr="00042F2A">
        <w:rPr>
          <w:rFonts w:asciiTheme="majorHAnsi" w:hAnsiTheme="majorHAnsi" w:cstheme="majorHAnsi"/>
          <w:sz w:val="24"/>
          <w:szCs w:val="24"/>
        </w:rPr>
        <w:t>online</w:t>
      </w:r>
      <w:r w:rsidRPr="00042F2A">
        <w:rPr>
          <w:rFonts w:asciiTheme="majorHAnsi" w:hAnsiTheme="majorHAnsi" w:cstheme="majorHAnsi"/>
          <w:sz w:val="24"/>
          <w:szCs w:val="24"/>
        </w:rPr>
        <w:t xml:space="preserve"> easily, using platforms such as Zoom and Microsoft Teams. As social distancing remains, so too will remote working for admin, financial and other such office-based roles. </w:t>
      </w:r>
    </w:p>
    <w:p w14:paraId="0000006B" w14:textId="77777777" w:rsidR="004D7B7B" w:rsidRPr="00042F2A" w:rsidRDefault="004D7B7B">
      <w:pPr>
        <w:rPr>
          <w:rFonts w:asciiTheme="majorHAnsi" w:hAnsiTheme="majorHAnsi" w:cstheme="majorHAnsi"/>
          <w:sz w:val="24"/>
          <w:szCs w:val="24"/>
        </w:rPr>
      </w:pPr>
    </w:p>
    <w:p w14:paraId="4DB7197F" w14:textId="290049D7" w:rsidR="002F1131" w:rsidRPr="00042F2A" w:rsidRDefault="00500713">
      <w:pPr>
        <w:rPr>
          <w:rFonts w:asciiTheme="majorHAnsi" w:hAnsiTheme="majorHAnsi" w:cstheme="majorHAnsi"/>
          <w:sz w:val="24"/>
          <w:szCs w:val="24"/>
        </w:rPr>
      </w:pPr>
      <w:r w:rsidRPr="00042F2A">
        <w:rPr>
          <w:rFonts w:asciiTheme="majorHAnsi" w:hAnsiTheme="majorHAnsi" w:cstheme="majorHAnsi"/>
          <w:sz w:val="24"/>
          <w:szCs w:val="24"/>
        </w:rPr>
        <w:t>The Job retention scheme has now been</w:t>
      </w:r>
      <w:hyperlink r:id="rId31">
        <w:r w:rsidRPr="00042F2A">
          <w:rPr>
            <w:rFonts w:asciiTheme="majorHAnsi" w:hAnsiTheme="majorHAnsi" w:cstheme="majorHAnsi"/>
            <w:color w:val="1155CC"/>
            <w:sz w:val="24"/>
            <w:szCs w:val="24"/>
            <w:u w:val="single"/>
          </w:rPr>
          <w:t xml:space="preserve"> extended to October</w:t>
        </w:r>
      </w:hyperlink>
      <w:r w:rsidR="002F1131" w:rsidRPr="00042F2A">
        <w:rPr>
          <w:rFonts w:asciiTheme="majorHAnsi" w:hAnsiTheme="majorHAnsi" w:cstheme="majorHAnsi"/>
          <w:color w:val="1155CC"/>
          <w:sz w:val="24"/>
          <w:szCs w:val="24"/>
          <w:u w:val="single"/>
        </w:rPr>
        <w:t xml:space="preserve">, </w:t>
      </w:r>
      <w:r w:rsidR="002F1131" w:rsidRPr="00042F2A">
        <w:rPr>
          <w:rFonts w:asciiTheme="majorHAnsi" w:hAnsiTheme="majorHAnsi" w:cstheme="majorHAnsi"/>
          <w:sz w:val="24"/>
          <w:szCs w:val="24"/>
        </w:rPr>
        <w:t xml:space="preserve">enabling employers to plan for the future. </w:t>
      </w:r>
    </w:p>
    <w:p w14:paraId="0B1D990C" w14:textId="77777777" w:rsidR="002F1131" w:rsidRPr="00042F2A" w:rsidRDefault="002F1131">
      <w:pPr>
        <w:rPr>
          <w:rFonts w:asciiTheme="majorHAnsi" w:hAnsiTheme="majorHAnsi" w:cstheme="majorHAnsi"/>
          <w:sz w:val="24"/>
          <w:szCs w:val="24"/>
        </w:rPr>
      </w:pPr>
    </w:p>
    <w:p w14:paraId="0000006D" w14:textId="09850FF8" w:rsidR="004D7B7B" w:rsidRPr="00042F2A" w:rsidRDefault="00500713">
      <w:pPr>
        <w:rPr>
          <w:rFonts w:asciiTheme="majorHAnsi" w:hAnsiTheme="majorHAnsi" w:cstheme="majorHAnsi"/>
          <w:sz w:val="24"/>
          <w:szCs w:val="24"/>
        </w:rPr>
      </w:pPr>
      <w:r w:rsidRPr="00042F2A">
        <w:rPr>
          <w:rFonts w:asciiTheme="majorHAnsi" w:hAnsiTheme="majorHAnsi" w:cstheme="majorHAnsi"/>
          <w:sz w:val="24"/>
          <w:szCs w:val="24"/>
        </w:rPr>
        <w:t xml:space="preserve">The pandemic could also see a bright future for technology, such as drone tech, communication tools, augmented reality (AR), virtual reality (VR), building information modelling (BIM) and much more as we further embrace technology to allow us to conform to social distancing rules. </w:t>
      </w:r>
    </w:p>
    <w:p w14:paraId="50C24FD2" w14:textId="77777777" w:rsidR="002F1131" w:rsidRPr="00042F2A" w:rsidRDefault="002F1131">
      <w:pPr>
        <w:rPr>
          <w:rFonts w:asciiTheme="majorHAnsi" w:hAnsiTheme="majorHAnsi" w:cstheme="majorHAnsi"/>
          <w:sz w:val="24"/>
          <w:szCs w:val="24"/>
        </w:rPr>
      </w:pPr>
    </w:p>
    <w:p w14:paraId="0000006E" w14:textId="497D0401" w:rsidR="004D7B7B" w:rsidRPr="00042F2A" w:rsidRDefault="00500713">
      <w:pPr>
        <w:rPr>
          <w:rFonts w:asciiTheme="majorHAnsi" w:hAnsiTheme="majorHAnsi" w:cstheme="majorHAnsi"/>
          <w:sz w:val="24"/>
          <w:szCs w:val="24"/>
        </w:rPr>
      </w:pPr>
      <w:r w:rsidRPr="00042F2A">
        <w:rPr>
          <w:rFonts w:asciiTheme="majorHAnsi" w:hAnsiTheme="majorHAnsi" w:cstheme="majorHAnsi"/>
          <w:sz w:val="24"/>
          <w:szCs w:val="24"/>
        </w:rPr>
        <w:t xml:space="preserve">As we move forward, a positive can be found in the spotlight the pandemic placed on the health, </w:t>
      </w:r>
      <w:proofErr w:type="gramStart"/>
      <w:r w:rsidRPr="00042F2A">
        <w:rPr>
          <w:rFonts w:asciiTheme="majorHAnsi" w:hAnsiTheme="majorHAnsi" w:cstheme="majorHAnsi"/>
          <w:sz w:val="24"/>
          <w:szCs w:val="24"/>
        </w:rPr>
        <w:t>safety</w:t>
      </w:r>
      <w:proofErr w:type="gramEnd"/>
      <w:r w:rsidRPr="00042F2A">
        <w:rPr>
          <w:rFonts w:asciiTheme="majorHAnsi" w:hAnsiTheme="majorHAnsi" w:cstheme="majorHAnsi"/>
          <w:sz w:val="24"/>
          <w:szCs w:val="24"/>
        </w:rPr>
        <w:t xml:space="preserve"> and cleanliness of sites. Where before these things may have been overlooked, they simply cannot go unnoticed now. </w:t>
      </w:r>
    </w:p>
    <w:p w14:paraId="5C0F7699" w14:textId="77777777" w:rsidR="002F1131" w:rsidRPr="00042F2A" w:rsidRDefault="002F1131">
      <w:pPr>
        <w:rPr>
          <w:rFonts w:asciiTheme="majorHAnsi" w:hAnsiTheme="majorHAnsi" w:cstheme="majorHAnsi"/>
          <w:sz w:val="24"/>
          <w:szCs w:val="24"/>
        </w:rPr>
      </w:pPr>
    </w:p>
    <w:p w14:paraId="4BD180F4" w14:textId="4A8B61BE" w:rsidR="005429C1" w:rsidRPr="00042F2A" w:rsidRDefault="005429C1">
      <w:pPr>
        <w:rPr>
          <w:rFonts w:asciiTheme="majorHAnsi" w:hAnsiTheme="majorHAnsi" w:cstheme="majorHAnsi"/>
          <w:sz w:val="24"/>
          <w:szCs w:val="24"/>
        </w:rPr>
      </w:pPr>
      <w:r w:rsidRPr="00042F2A">
        <w:rPr>
          <w:rFonts w:asciiTheme="majorHAnsi" w:hAnsiTheme="majorHAnsi" w:cstheme="majorHAnsi"/>
          <w:sz w:val="24"/>
          <w:szCs w:val="24"/>
        </w:rPr>
        <w:t xml:space="preserve">As health and safety cannot be overlooked, neither can training. E-learning has been adopted by many as an easy way to continue the learning process in the social distancing era. </w:t>
      </w:r>
    </w:p>
    <w:p w14:paraId="2BBE37D9" w14:textId="0EB3EFCA" w:rsidR="005429C1" w:rsidRPr="00042F2A" w:rsidRDefault="005429C1" w:rsidP="005429C1">
      <w:pPr>
        <w:rPr>
          <w:rFonts w:asciiTheme="majorHAnsi" w:hAnsiTheme="majorHAnsi" w:cstheme="majorHAnsi"/>
          <w:sz w:val="24"/>
          <w:szCs w:val="24"/>
        </w:rPr>
      </w:pPr>
      <w:r w:rsidRPr="00042F2A">
        <w:rPr>
          <w:rFonts w:asciiTheme="majorHAnsi" w:hAnsiTheme="majorHAnsi" w:cstheme="majorHAnsi"/>
          <w:sz w:val="24"/>
          <w:szCs w:val="24"/>
        </w:rPr>
        <w:lastRenderedPageBreak/>
        <w:t xml:space="preserve">ATAS UK, an independent auditing, </w:t>
      </w:r>
      <w:proofErr w:type="gramStart"/>
      <w:r w:rsidRPr="00042F2A">
        <w:rPr>
          <w:rFonts w:asciiTheme="majorHAnsi" w:hAnsiTheme="majorHAnsi" w:cstheme="majorHAnsi"/>
          <w:sz w:val="24"/>
          <w:szCs w:val="24"/>
        </w:rPr>
        <w:t>training</w:t>
      </w:r>
      <w:proofErr w:type="gramEnd"/>
      <w:r w:rsidRPr="00042F2A">
        <w:rPr>
          <w:rFonts w:asciiTheme="majorHAnsi" w:hAnsiTheme="majorHAnsi" w:cstheme="majorHAnsi"/>
          <w:sz w:val="24"/>
          <w:szCs w:val="24"/>
        </w:rPr>
        <w:t xml:space="preserve"> and assessment services provider, are launching an e-learning platform</w:t>
      </w:r>
      <w:r w:rsidR="00B4047C" w:rsidRPr="00042F2A">
        <w:rPr>
          <w:rFonts w:asciiTheme="majorHAnsi" w:hAnsiTheme="majorHAnsi" w:cstheme="majorHAnsi"/>
          <w:sz w:val="24"/>
          <w:szCs w:val="24"/>
        </w:rPr>
        <w:t>.</w:t>
      </w:r>
      <w:r w:rsidRPr="00042F2A">
        <w:rPr>
          <w:rFonts w:asciiTheme="majorHAnsi" w:hAnsiTheme="majorHAnsi" w:cstheme="majorHAnsi"/>
          <w:sz w:val="24"/>
          <w:szCs w:val="24"/>
        </w:rPr>
        <w:t xml:space="preserve"> </w:t>
      </w:r>
      <w:r w:rsidR="00B4047C" w:rsidRPr="00042F2A">
        <w:rPr>
          <w:rFonts w:asciiTheme="majorHAnsi" w:hAnsiTheme="majorHAnsi" w:cstheme="majorHAnsi"/>
          <w:sz w:val="24"/>
          <w:szCs w:val="24"/>
        </w:rPr>
        <w:t>T</w:t>
      </w:r>
      <w:r w:rsidRPr="00042F2A">
        <w:rPr>
          <w:rFonts w:asciiTheme="majorHAnsi" w:hAnsiTheme="majorHAnsi" w:cstheme="majorHAnsi"/>
          <w:sz w:val="24"/>
          <w:szCs w:val="24"/>
        </w:rPr>
        <w:t>he launch of which, will be supported by an essential e-learning for home workers pack designed specifically for those that are</w:t>
      </w:r>
      <w:r w:rsidR="00B4047C" w:rsidRPr="00042F2A">
        <w:rPr>
          <w:rFonts w:asciiTheme="majorHAnsi" w:hAnsiTheme="majorHAnsi" w:cstheme="majorHAnsi"/>
          <w:sz w:val="24"/>
          <w:szCs w:val="24"/>
        </w:rPr>
        <w:t>,</w:t>
      </w:r>
      <w:r w:rsidRPr="00042F2A">
        <w:rPr>
          <w:rFonts w:asciiTheme="majorHAnsi" w:hAnsiTheme="majorHAnsi" w:cstheme="majorHAnsi"/>
          <w:sz w:val="24"/>
          <w:szCs w:val="24"/>
        </w:rPr>
        <w:t xml:space="preserve"> or will be</w:t>
      </w:r>
      <w:r w:rsidR="00B4047C" w:rsidRPr="00042F2A">
        <w:rPr>
          <w:rFonts w:asciiTheme="majorHAnsi" w:hAnsiTheme="majorHAnsi" w:cstheme="majorHAnsi"/>
          <w:sz w:val="24"/>
          <w:szCs w:val="24"/>
        </w:rPr>
        <w:t>,</w:t>
      </w:r>
      <w:r w:rsidRPr="00042F2A">
        <w:rPr>
          <w:rFonts w:asciiTheme="majorHAnsi" w:hAnsiTheme="majorHAnsi" w:cstheme="majorHAnsi"/>
          <w:sz w:val="24"/>
          <w:szCs w:val="24"/>
        </w:rPr>
        <w:t xml:space="preserve"> working from home</w:t>
      </w:r>
      <w:r w:rsidR="00B4047C" w:rsidRPr="00042F2A">
        <w:rPr>
          <w:rFonts w:asciiTheme="majorHAnsi" w:hAnsiTheme="majorHAnsi" w:cstheme="majorHAnsi"/>
          <w:sz w:val="24"/>
          <w:szCs w:val="24"/>
        </w:rPr>
        <w:t>. The pack will also include</w:t>
      </w:r>
      <w:r w:rsidRPr="00042F2A">
        <w:rPr>
          <w:rFonts w:asciiTheme="majorHAnsi" w:hAnsiTheme="majorHAnsi" w:cstheme="majorHAnsi"/>
          <w:sz w:val="24"/>
          <w:szCs w:val="24"/>
        </w:rPr>
        <w:t xml:space="preserve"> a</w:t>
      </w:r>
      <w:r w:rsidR="00B4047C" w:rsidRPr="00042F2A">
        <w:rPr>
          <w:rFonts w:asciiTheme="majorHAnsi" w:hAnsiTheme="majorHAnsi" w:cstheme="majorHAnsi"/>
          <w:sz w:val="24"/>
          <w:szCs w:val="24"/>
        </w:rPr>
        <w:t xml:space="preserve"> free</w:t>
      </w:r>
      <w:r w:rsidRPr="00042F2A">
        <w:rPr>
          <w:rFonts w:asciiTheme="majorHAnsi" w:hAnsiTheme="majorHAnsi" w:cstheme="majorHAnsi"/>
          <w:sz w:val="24"/>
          <w:szCs w:val="24"/>
        </w:rPr>
        <w:t xml:space="preserve"> Coronavirus Safety module. </w:t>
      </w:r>
    </w:p>
    <w:p w14:paraId="3B713C99" w14:textId="77777777" w:rsidR="005429C1" w:rsidRPr="00042F2A" w:rsidRDefault="005429C1" w:rsidP="005429C1">
      <w:pPr>
        <w:rPr>
          <w:rFonts w:asciiTheme="majorHAnsi" w:hAnsiTheme="majorHAnsi" w:cstheme="majorHAnsi"/>
          <w:sz w:val="24"/>
          <w:szCs w:val="24"/>
        </w:rPr>
      </w:pPr>
    </w:p>
    <w:p w14:paraId="022E9F57" w14:textId="77777777" w:rsidR="005429C1" w:rsidRPr="00042F2A" w:rsidRDefault="005429C1" w:rsidP="005429C1">
      <w:pPr>
        <w:rPr>
          <w:rFonts w:asciiTheme="majorHAnsi" w:hAnsiTheme="majorHAnsi" w:cstheme="majorHAnsi"/>
          <w:sz w:val="24"/>
          <w:szCs w:val="24"/>
        </w:rPr>
      </w:pPr>
      <w:r w:rsidRPr="00042F2A">
        <w:rPr>
          <w:rFonts w:asciiTheme="majorHAnsi" w:hAnsiTheme="majorHAnsi" w:cstheme="majorHAnsi"/>
          <w:sz w:val="24"/>
          <w:szCs w:val="24"/>
        </w:rPr>
        <w:t>What does this pack include? </w:t>
      </w:r>
    </w:p>
    <w:p w14:paraId="51A37358" w14:textId="77777777" w:rsidR="005429C1" w:rsidRPr="00042F2A" w:rsidRDefault="005429C1" w:rsidP="005429C1">
      <w:pPr>
        <w:pStyle w:val="ListParagraph"/>
        <w:numPr>
          <w:ilvl w:val="0"/>
          <w:numId w:val="6"/>
        </w:numPr>
        <w:rPr>
          <w:rFonts w:asciiTheme="majorHAnsi" w:hAnsiTheme="majorHAnsi" w:cstheme="majorHAnsi"/>
          <w:sz w:val="24"/>
          <w:szCs w:val="24"/>
        </w:rPr>
      </w:pPr>
      <w:r w:rsidRPr="00042F2A">
        <w:rPr>
          <w:rFonts w:asciiTheme="majorHAnsi" w:hAnsiTheme="majorHAnsi" w:cstheme="majorHAnsi"/>
          <w:sz w:val="24"/>
          <w:szCs w:val="24"/>
        </w:rPr>
        <w:t>Module 1 - Home Office Set Up - how to set up the home office demonstrates simple ergonomic adjustments that can be made in any home office to work more comfortably. </w:t>
      </w:r>
    </w:p>
    <w:p w14:paraId="068CCD4B" w14:textId="77777777" w:rsidR="005429C1" w:rsidRPr="00042F2A" w:rsidRDefault="005429C1" w:rsidP="005429C1">
      <w:pPr>
        <w:pStyle w:val="ListParagraph"/>
        <w:numPr>
          <w:ilvl w:val="0"/>
          <w:numId w:val="6"/>
        </w:numPr>
        <w:rPr>
          <w:rFonts w:asciiTheme="majorHAnsi" w:hAnsiTheme="majorHAnsi" w:cstheme="majorHAnsi"/>
          <w:sz w:val="24"/>
          <w:szCs w:val="24"/>
        </w:rPr>
      </w:pPr>
      <w:r w:rsidRPr="00042F2A">
        <w:rPr>
          <w:rFonts w:asciiTheme="majorHAnsi" w:hAnsiTheme="majorHAnsi" w:cstheme="majorHAnsi"/>
          <w:sz w:val="24"/>
          <w:szCs w:val="24"/>
        </w:rPr>
        <w:t xml:space="preserve">Module 2 - Mental Health Awareness - This is a highly engaging e-learning programme that explains the nature of mental health. Aimed at remote workers, it will be of </w:t>
      </w:r>
      <w:proofErr w:type="gramStart"/>
      <w:r w:rsidRPr="00042F2A">
        <w:rPr>
          <w:rFonts w:asciiTheme="majorHAnsi" w:hAnsiTheme="majorHAnsi" w:cstheme="majorHAnsi"/>
          <w:sz w:val="24"/>
          <w:szCs w:val="24"/>
        </w:rPr>
        <w:t>particular help</w:t>
      </w:r>
      <w:proofErr w:type="gramEnd"/>
      <w:r w:rsidRPr="00042F2A">
        <w:rPr>
          <w:rFonts w:asciiTheme="majorHAnsi" w:hAnsiTheme="majorHAnsi" w:cstheme="majorHAnsi"/>
          <w:sz w:val="24"/>
          <w:szCs w:val="24"/>
        </w:rPr>
        <w:t> by assisting them to identify issues and seek help. </w:t>
      </w:r>
    </w:p>
    <w:p w14:paraId="603195DB" w14:textId="62AC63F3" w:rsidR="005429C1" w:rsidRPr="00042F2A" w:rsidRDefault="005429C1" w:rsidP="005429C1">
      <w:pPr>
        <w:pStyle w:val="ListParagraph"/>
        <w:numPr>
          <w:ilvl w:val="0"/>
          <w:numId w:val="6"/>
        </w:numPr>
        <w:rPr>
          <w:rFonts w:asciiTheme="majorHAnsi" w:hAnsiTheme="majorHAnsi" w:cstheme="majorHAnsi"/>
          <w:sz w:val="24"/>
          <w:szCs w:val="24"/>
        </w:rPr>
      </w:pPr>
      <w:r w:rsidRPr="00042F2A">
        <w:rPr>
          <w:rFonts w:asciiTheme="majorHAnsi" w:hAnsiTheme="majorHAnsi" w:cstheme="majorHAnsi"/>
          <w:sz w:val="24"/>
          <w:szCs w:val="24"/>
        </w:rPr>
        <w:t>Module 3 - Corona Virus Awareness - A very simple and straight forward introduction on how to stay safe providing essential facts and how the virus spreads.</w:t>
      </w:r>
    </w:p>
    <w:p w14:paraId="532BA08E" w14:textId="2802D0E1" w:rsidR="005429C1" w:rsidRPr="00042F2A" w:rsidRDefault="00500713" w:rsidP="005429C1">
      <w:pPr>
        <w:pStyle w:val="ListParagraph"/>
        <w:numPr>
          <w:ilvl w:val="0"/>
          <w:numId w:val="6"/>
        </w:numPr>
        <w:rPr>
          <w:rFonts w:asciiTheme="majorHAnsi" w:hAnsiTheme="majorHAnsi" w:cstheme="majorHAnsi"/>
          <w:sz w:val="24"/>
          <w:szCs w:val="24"/>
        </w:rPr>
      </w:pPr>
      <w:r w:rsidRPr="00042F2A">
        <w:rPr>
          <w:rFonts w:asciiTheme="majorHAnsi" w:hAnsiTheme="majorHAnsi" w:cstheme="majorHAnsi"/>
          <w:sz w:val="24"/>
          <w:szCs w:val="24"/>
        </w:rPr>
        <w:t xml:space="preserve">Similarly, the pandemic has placed a spotlight on Mental Health Awareness and the importance of looking after your mental health, a subject which is often overlooked in the Construction industry. </w:t>
      </w:r>
    </w:p>
    <w:p w14:paraId="00CC147D" w14:textId="699FE521" w:rsidR="00B4047C" w:rsidRPr="00042F2A" w:rsidRDefault="00B4047C" w:rsidP="00B4047C">
      <w:pPr>
        <w:rPr>
          <w:rFonts w:asciiTheme="majorHAnsi" w:hAnsiTheme="majorHAnsi" w:cstheme="majorHAnsi"/>
          <w:sz w:val="24"/>
          <w:szCs w:val="24"/>
        </w:rPr>
      </w:pPr>
    </w:p>
    <w:p w14:paraId="36260286" w14:textId="3CF7472C" w:rsidR="00B4047C" w:rsidRPr="00042F2A" w:rsidRDefault="00B4047C" w:rsidP="00B4047C">
      <w:pPr>
        <w:rPr>
          <w:rFonts w:asciiTheme="majorHAnsi" w:hAnsiTheme="majorHAnsi" w:cstheme="majorHAnsi"/>
          <w:sz w:val="24"/>
          <w:szCs w:val="24"/>
        </w:rPr>
      </w:pPr>
      <w:r w:rsidRPr="00042F2A">
        <w:rPr>
          <w:rFonts w:asciiTheme="majorHAnsi" w:hAnsiTheme="majorHAnsi" w:cstheme="majorHAnsi"/>
          <w:sz w:val="24"/>
          <w:szCs w:val="24"/>
        </w:rPr>
        <w:t xml:space="preserve">For more information on the e-learning pack, please visit: </w:t>
      </w:r>
      <w:hyperlink r:id="rId32" w:history="1">
        <w:r w:rsidRPr="00042F2A">
          <w:rPr>
            <w:rStyle w:val="Hyperlink"/>
            <w:rFonts w:asciiTheme="majorHAnsi" w:hAnsiTheme="majorHAnsi" w:cstheme="majorHAnsi"/>
            <w:sz w:val="24"/>
            <w:szCs w:val="24"/>
          </w:rPr>
          <w:t>https://atas-uk.com/training-offers</w:t>
        </w:r>
      </w:hyperlink>
    </w:p>
    <w:p w14:paraId="3E408925" w14:textId="77777777" w:rsidR="00B4047C" w:rsidRPr="00042F2A" w:rsidRDefault="00B4047C" w:rsidP="00B4047C">
      <w:pPr>
        <w:rPr>
          <w:rFonts w:asciiTheme="majorHAnsi" w:hAnsiTheme="majorHAnsi" w:cstheme="majorHAnsi"/>
          <w:sz w:val="24"/>
          <w:szCs w:val="24"/>
        </w:rPr>
      </w:pPr>
    </w:p>
    <w:p w14:paraId="261C6D96" w14:textId="77777777" w:rsidR="005429C1" w:rsidRPr="00042F2A" w:rsidRDefault="005429C1" w:rsidP="005429C1">
      <w:pPr>
        <w:rPr>
          <w:rFonts w:asciiTheme="majorHAnsi" w:hAnsiTheme="majorHAnsi" w:cstheme="majorHAnsi"/>
          <w:sz w:val="24"/>
          <w:szCs w:val="24"/>
        </w:rPr>
      </w:pPr>
      <w:r w:rsidRPr="00042F2A">
        <w:rPr>
          <w:rFonts w:asciiTheme="majorHAnsi" w:hAnsiTheme="majorHAnsi" w:cstheme="majorHAnsi"/>
          <w:sz w:val="24"/>
          <w:szCs w:val="24"/>
        </w:rPr>
        <w:t>Mental health is a ‘silent crisis’ which affects many construction workers’ day-to-day lives, especially now more than ever, with people experiencing increasing levels of stress and anxiety.</w:t>
      </w:r>
    </w:p>
    <w:p w14:paraId="2BA4CD90" w14:textId="696808AA" w:rsidR="005429C1" w:rsidRPr="00042F2A" w:rsidRDefault="005429C1" w:rsidP="005429C1">
      <w:pPr>
        <w:rPr>
          <w:rFonts w:asciiTheme="majorHAnsi" w:hAnsiTheme="majorHAnsi" w:cstheme="majorHAnsi"/>
          <w:sz w:val="24"/>
          <w:szCs w:val="24"/>
        </w:rPr>
      </w:pPr>
      <w:r w:rsidRPr="00042F2A">
        <w:rPr>
          <w:rFonts w:asciiTheme="majorHAnsi" w:hAnsiTheme="majorHAnsi" w:cstheme="majorHAnsi"/>
          <w:sz w:val="24"/>
          <w:szCs w:val="24"/>
        </w:rPr>
        <w:t>Training courses can help us to understand this topic and our own mental well-being by improving awareness and providing specialist support services. </w:t>
      </w:r>
    </w:p>
    <w:p w14:paraId="6C6EDE62" w14:textId="77777777" w:rsidR="005429C1" w:rsidRPr="00042F2A" w:rsidRDefault="005429C1" w:rsidP="005429C1">
      <w:pPr>
        <w:rPr>
          <w:rFonts w:asciiTheme="majorHAnsi" w:hAnsiTheme="majorHAnsi" w:cstheme="majorHAnsi"/>
          <w:sz w:val="24"/>
          <w:szCs w:val="24"/>
        </w:rPr>
      </w:pPr>
      <w:r w:rsidRPr="00042F2A">
        <w:rPr>
          <w:rFonts w:asciiTheme="majorHAnsi" w:hAnsiTheme="majorHAnsi" w:cstheme="majorHAnsi"/>
          <w:sz w:val="24"/>
          <w:szCs w:val="24"/>
        </w:rPr>
        <w:t xml:space="preserve">A half-day Mental Health First Aid course, aimed at supervisors, </w:t>
      </w:r>
      <w:proofErr w:type="gramStart"/>
      <w:r w:rsidRPr="00042F2A">
        <w:rPr>
          <w:rFonts w:asciiTheme="majorHAnsi" w:hAnsiTheme="majorHAnsi" w:cstheme="majorHAnsi"/>
          <w:sz w:val="24"/>
          <w:szCs w:val="24"/>
        </w:rPr>
        <w:t>managers</w:t>
      </w:r>
      <w:proofErr w:type="gramEnd"/>
      <w:r w:rsidRPr="00042F2A">
        <w:rPr>
          <w:rFonts w:asciiTheme="majorHAnsi" w:hAnsiTheme="majorHAnsi" w:cstheme="majorHAnsi"/>
          <w:sz w:val="24"/>
          <w:szCs w:val="24"/>
        </w:rPr>
        <w:t xml:space="preserve"> and directors, is soon to be available through ATAS UK, with a full 2-day first aid course to follow.  </w:t>
      </w:r>
    </w:p>
    <w:p w14:paraId="2C7A705D" w14:textId="34A703D6" w:rsidR="005429C1" w:rsidRPr="00042F2A" w:rsidRDefault="005429C1" w:rsidP="005429C1">
      <w:pPr>
        <w:rPr>
          <w:rFonts w:asciiTheme="majorHAnsi" w:hAnsiTheme="majorHAnsi" w:cstheme="majorHAnsi"/>
          <w:sz w:val="24"/>
          <w:szCs w:val="24"/>
        </w:rPr>
      </w:pPr>
      <w:r w:rsidRPr="00042F2A">
        <w:rPr>
          <w:rFonts w:asciiTheme="majorHAnsi" w:hAnsiTheme="majorHAnsi" w:cstheme="majorHAnsi"/>
          <w:sz w:val="24"/>
          <w:szCs w:val="24"/>
        </w:rPr>
        <w:t>Courses will be available from June 2020 and at a very cost-effective rate of £95 per delegate.</w:t>
      </w:r>
    </w:p>
    <w:p w14:paraId="70356F95" w14:textId="77777777" w:rsidR="005429C1" w:rsidRPr="00042F2A" w:rsidRDefault="005429C1" w:rsidP="005429C1">
      <w:pPr>
        <w:rPr>
          <w:rFonts w:asciiTheme="majorHAnsi" w:hAnsiTheme="majorHAnsi" w:cstheme="majorHAnsi"/>
          <w:sz w:val="24"/>
          <w:szCs w:val="24"/>
        </w:rPr>
      </w:pPr>
    </w:p>
    <w:p w14:paraId="00000072" w14:textId="19808EF2" w:rsidR="004D7B7B" w:rsidRPr="00042F2A" w:rsidRDefault="005429C1" w:rsidP="005429C1">
      <w:pPr>
        <w:rPr>
          <w:rFonts w:asciiTheme="majorHAnsi" w:hAnsiTheme="majorHAnsi" w:cstheme="majorHAnsi"/>
          <w:sz w:val="24"/>
          <w:szCs w:val="24"/>
        </w:rPr>
      </w:pPr>
      <w:r w:rsidRPr="00042F2A">
        <w:rPr>
          <w:rFonts w:asciiTheme="majorHAnsi" w:hAnsiTheme="majorHAnsi" w:cstheme="majorHAnsi"/>
          <w:sz w:val="24"/>
          <w:szCs w:val="24"/>
        </w:rPr>
        <w:t xml:space="preserve">For more information, please visit: </w:t>
      </w:r>
      <w:hyperlink r:id="rId33" w:history="1">
        <w:r w:rsidRPr="00042F2A">
          <w:rPr>
            <w:rStyle w:val="Hyperlink"/>
            <w:rFonts w:asciiTheme="majorHAnsi" w:hAnsiTheme="majorHAnsi" w:cstheme="majorHAnsi"/>
            <w:sz w:val="24"/>
            <w:szCs w:val="24"/>
          </w:rPr>
          <w:t>https://atas-uk.com/f/mental-health-awareness-remote-on-line-training</w:t>
        </w:r>
      </w:hyperlink>
    </w:p>
    <w:p w14:paraId="38A24F84" w14:textId="77777777" w:rsidR="005429C1" w:rsidRPr="00042F2A" w:rsidRDefault="005429C1">
      <w:pPr>
        <w:rPr>
          <w:rFonts w:asciiTheme="majorHAnsi" w:hAnsiTheme="majorHAnsi" w:cstheme="majorHAnsi"/>
          <w:sz w:val="24"/>
          <w:szCs w:val="24"/>
        </w:rPr>
      </w:pPr>
    </w:p>
    <w:p w14:paraId="00000073" w14:textId="3FA328EA" w:rsidR="004D7B7B" w:rsidRPr="00042F2A" w:rsidRDefault="00500713">
      <w:pPr>
        <w:rPr>
          <w:rFonts w:asciiTheme="majorHAnsi" w:hAnsiTheme="majorHAnsi" w:cstheme="majorHAnsi"/>
          <w:sz w:val="24"/>
          <w:szCs w:val="24"/>
        </w:rPr>
      </w:pPr>
      <w:r w:rsidRPr="00042F2A">
        <w:rPr>
          <w:rFonts w:asciiTheme="majorHAnsi" w:hAnsiTheme="majorHAnsi" w:cstheme="majorHAnsi"/>
          <w:sz w:val="24"/>
          <w:szCs w:val="24"/>
        </w:rPr>
        <w:lastRenderedPageBreak/>
        <w:t xml:space="preserve"> A positive from these difficult</w:t>
      </w:r>
      <w:r w:rsidR="005429C1" w:rsidRPr="00042F2A">
        <w:rPr>
          <w:rFonts w:asciiTheme="majorHAnsi" w:hAnsiTheme="majorHAnsi" w:cstheme="majorHAnsi"/>
          <w:sz w:val="24"/>
          <w:szCs w:val="24"/>
        </w:rPr>
        <w:t xml:space="preserve"> and testing times</w:t>
      </w:r>
      <w:r w:rsidRPr="00042F2A">
        <w:rPr>
          <w:rFonts w:asciiTheme="majorHAnsi" w:hAnsiTheme="majorHAnsi" w:cstheme="majorHAnsi"/>
          <w:sz w:val="24"/>
          <w:szCs w:val="24"/>
        </w:rPr>
        <w:t>, is that we have seen the construction industry come together like never before, something that will need to remain as we</w:t>
      </w:r>
      <w:r w:rsidR="005429C1" w:rsidRPr="00042F2A">
        <w:rPr>
          <w:rFonts w:asciiTheme="majorHAnsi" w:hAnsiTheme="majorHAnsi" w:cstheme="majorHAnsi"/>
          <w:sz w:val="24"/>
          <w:szCs w:val="24"/>
        </w:rPr>
        <w:t xml:space="preserve"> continue to work together</w:t>
      </w:r>
      <w:r w:rsidRPr="00042F2A">
        <w:rPr>
          <w:rFonts w:asciiTheme="majorHAnsi" w:hAnsiTheme="majorHAnsi" w:cstheme="majorHAnsi"/>
          <w:sz w:val="24"/>
          <w:szCs w:val="24"/>
        </w:rPr>
        <w:t xml:space="preserve"> in order to restart the industry and help it thrive once again. </w:t>
      </w:r>
    </w:p>
    <w:p w14:paraId="00000074" w14:textId="77777777" w:rsidR="004D7B7B" w:rsidRPr="00042F2A" w:rsidRDefault="004D7B7B">
      <w:pPr>
        <w:rPr>
          <w:rFonts w:asciiTheme="majorHAnsi" w:hAnsiTheme="majorHAnsi" w:cstheme="majorHAnsi"/>
          <w:sz w:val="24"/>
          <w:szCs w:val="24"/>
        </w:rPr>
      </w:pPr>
    </w:p>
    <w:p w14:paraId="00000075" w14:textId="77777777" w:rsidR="004D7B7B" w:rsidRPr="00042F2A" w:rsidRDefault="004D7B7B">
      <w:pPr>
        <w:rPr>
          <w:rFonts w:asciiTheme="majorHAnsi" w:hAnsiTheme="majorHAnsi" w:cstheme="majorHAnsi"/>
          <w:sz w:val="24"/>
          <w:szCs w:val="24"/>
        </w:rPr>
      </w:pPr>
    </w:p>
    <w:p w14:paraId="00000076" w14:textId="77777777" w:rsidR="004D7B7B" w:rsidRPr="00042F2A" w:rsidRDefault="004D7B7B">
      <w:pPr>
        <w:rPr>
          <w:rFonts w:asciiTheme="majorHAnsi" w:hAnsiTheme="majorHAnsi" w:cstheme="majorHAnsi"/>
          <w:sz w:val="24"/>
          <w:szCs w:val="24"/>
        </w:rPr>
      </w:pPr>
    </w:p>
    <w:sectPr w:rsidR="004D7B7B" w:rsidRPr="00042F2A" w:rsidSect="00AB41F7">
      <w:headerReference w:type="default" r:id="rId34"/>
      <w:footerReference w:type="default" r:id="rId35"/>
      <w:pgSz w:w="12240" w:h="15840"/>
      <w:pgMar w:top="1440" w:right="1440" w:bottom="1440" w:left="1440" w:header="34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2A64DD" w14:textId="77777777" w:rsidR="00C13BD8" w:rsidRDefault="00C13BD8" w:rsidP="00990EDB">
      <w:pPr>
        <w:spacing w:line="240" w:lineRule="auto"/>
      </w:pPr>
      <w:r>
        <w:separator/>
      </w:r>
    </w:p>
  </w:endnote>
  <w:endnote w:type="continuationSeparator" w:id="0">
    <w:p w14:paraId="1798B68B" w14:textId="77777777" w:rsidR="00C13BD8" w:rsidRDefault="00C13BD8" w:rsidP="00990E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DCB09" w14:textId="0E62DB4B" w:rsidR="00AB41F7" w:rsidRPr="00AB41F7" w:rsidRDefault="00AB41F7">
    <w:pPr>
      <w:pStyle w:val="Footer"/>
      <w:rPr>
        <w:b/>
        <w:bCs/>
        <w:sz w:val="16"/>
        <w:szCs w:val="16"/>
      </w:rPr>
    </w:pPr>
    <w:r w:rsidRPr="00AB41F7">
      <w:rPr>
        <w:b/>
        <w:bCs/>
        <w:sz w:val="16"/>
        <w:szCs w:val="16"/>
      </w:rPr>
      <w:t xml:space="preserve">Association Group Management </w:t>
    </w:r>
    <w:r w:rsidRPr="00AB41F7">
      <w:rPr>
        <w:b/>
        <w:bCs/>
        <w:noProof/>
        <w:sz w:val="16"/>
        <w:szCs w:val="16"/>
      </w:rPr>
      <w:drawing>
        <wp:anchor distT="0" distB="0" distL="114300" distR="114300" simplePos="0" relativeHeight="251662336" behindDoc="1" locked="0" layoutInCell="1" allowOverlap="1" wp14:anchorId="530E55AC" wp14:editId="5BE29DFE">
          <wp:simplePos x="0" y="0"/>
          <wp:positionH relativeFrom="rightMargin">
            <wp:align>left</wp:align>
          </wp:positionH>
          <wp:positionV relativeFrom="paragraph">
            <wp:posOffset>43815</wp:posOffset>
          </wp:positionV>
          <wp:extent cx="609600" cy="615950"/>
          <wp:effectExtent l="0" t="0" r="0" b="0"/>
          <wp:wrapTight wrapText="bothSides">
            <wp:wrapPolygon edited="0">
              <wp:start x="0" y="0"/>
              <wp:lineTo x="0" y="20709"/>
              <wp:lineTo x="20925" y="20709"/>
              <wp:lineTo x="209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615950"/>
                  </a:xfrm>
                  <a:prstGeom prst="rect">
                    <a:avLst/>
                  </a:prstGeom>
                  <a:noFill/>
                </pic:spPr>
              </pic:pic>
            </a:graphicData>
          </a:graphic>
        </wp:anchor>
      </w:drawing>
    </w:r>
  </w:p>
  <w:p w14:paraId="6FB6E945" w14:textId="71824F8C" w:rsidR="00AB41F7" w:rsidRPr="00AB41F7" w:rsidRDefault="00AB41F7" w:rsidP="00AB41F7">
    <w:pPr>
      <w:pStyle w:val="Footer"/>
      <w:rPr>
        <w:sz w:val="16"/>
        <w:szCs w:val="16"/>
      </w:rPr>
    </w:pPr>
    <w:r w:rsidRPr="00AB41F7">
      <w:rPr>
        <w:sz w:val="16"/>
        <w:szCs w:val="16"/>
      </w:rPr>
      <w:t>Kingsley House,</w:t>
    </w:r>
    <w:r>
      <w:rPr>
        <w:sz w:val="16"/>
        <w:szCs w:val="16"/>
      </w:rPr>
      <w:t xml:space="preserve"> </w:t>
    </w:r>
    <w:r w:rsidRPr="00AB41F7">
      <w:rPr>
        <w:sz w:val="16"/>
        <w:szCs w:val="16"/>
      </w:rPr>
      <w:t>Ganders Business Park,</w:t>
    </w:r>
  </w:p>
  <w:p w14:paraId="571FE99C" w14:textId="77777777" w:rsidR="00AB41F7" w:rsidRPr="00AB41F7" w:rsidRDefault="00AB41F7" w:rsidP="00AB41F7">
    <w:pPr>
      <w:pStyle w:val="Footer"/>
      <w:rPr>
        <w:sz w:val="16"/>
        <w:szCs w:val="16"/>
      </w:rPr>
    </w:pPr>
    <w:r w:rsidRPr="00AB41F7">
      <w:rPr>
        <w:sz w:val="16"/>
        <w:szCs w:val="16"/>
      </w:rPr>
      <w:t>Kingsley,</w:t>
    </w:r>
  </w:p>
  <w:p w14:paraId="7E51F516" w14:textId="77777777" w:rsidR="00AB41F7" w:rsidRPr="00AB41F7" w:rsidRDefault="00AB41F7" w:rsidP="00AB41F7">
    <w:pPr>
      <w:pStyle w:val="Footer"/>
      <w:rPr>
        <w:sz w:val="16"/>
        <w:szCs w:val="16"/>
      </w:rPr>
    </w:pPr>
    <w:r w:rsidRPr="00AB41F7">
      <w:rPr>
        <w:sz w:val="16"/>
        <w:szCs w:val="16"/>
      </w:rPr>
      <w:t>Bordon,</w:t>
    </w:r>
  </w:p>
  <w:p w14:paraId="29345104" w14:textId="15EAE519" w:rsidR="00AB41F7" w:rsidRPr="00AB41F7" w:rsidRDefault="00AB41F7" w:rsidP="00AB41F7">
    <w:pPr>
      <w:pStyle w:val="Footer"/>
      <w:rPr>
        <w:sz w:val="16"/>
        <w:szCs w:val="16"/>
      </w:rPr>
    </w:pPr>
    <w:r w:rsidRPr="00AB41F7">
      <w:rPr>
        <w:sz w:val="16"/>
        <w:szCs w:val="16"/>
      </w:rPr>
      <w:t>Hampshire, GU35 9LU</w:t>
    </w:r>
  </w:p>
  <w:p w14:paraId="04A85BF0" w14:textId="5714E264" w:rsidR="00AB41F7" w:rsidRPr="00AB41F7" w:rsidRDefault="00AB41F7" w:rsidP="00AB41F7">
    <w:pPr>
      <w:pStyle w:val="Footer"/>
      <w:rPr>
        <w:sz w:val="16"/>
        <w:szCs w:val="16"/>
      </w:rPr>
    </w:pPr>
    <w:r w:rsidRPr="00AB41F7">
      <w:rPr>
        <w:sz w:val="16"/>
        <w:szCs w:val="16"/>
      </w:rPr>
      <w:t>United Kingdom</w:t>
    </w:r>
  </w:p>
  <w:p w14:paraId="7BCCEC83" w14:textId="77777777" w:rsidR="00AB41F7" w:rsidRDefault="00AB41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6C0F0B" w14:textId="77777777" w:rsidR="00C13BD8" w:rsidRDefault="00C13BD8" w:rsidP="00990EDB">
      <w:pPr>
        <w:spacing w:line="240" w:lineRule="auto"/>
      </w:pPr>
      <w:r>
        <w:separator/>
      </w:r>
    </w:p>
  </w:footnote>
  <w:footnote w:type="continuationSeparator" w:id="0">
    <w:p w14:paraId="4D478F2B" w14:textId="77777777" w:rsidR="00C13BD8" w:rsidRDefault="00C13BD8" w:rsidP="00990E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E1F86" w14:textId="253E918D" w:rsidR="00AB41F7" w:rsidRDefault="00AB41F7">
    <w:pPr>
      <w:pStyle w:val="Header"/>
    </w:pPr>
    <w:r w:rsidRPr="00AB41F7">
      <w:rPr>
        <w:noProof/>
      </w:rPr>
      <w:drawing>
        <wp:anchor distT="0" distB="0" distL="114300" distR="114300" simplePos="0" relativeHeight="251663360" behindDoc="1" locked="0" layoutInCell="1" allowOverlap="1" wp14:anchorId="04AE32B5" wp14:editId="27AD769B">
          <wp:simplePos x="0" y="0"/>
          <wp:positionH relativeFrom="page">
            <wp:align>right</wp:align>
          </wp:positionH>
          <wp:positionV relativeFrom="paragraph">
            <wp:posOffset>-219075</wp:posOffset>
          </wp:positionV>
          <wp:extent cx="7772400" cy="1657350"/>
          <wp:effectExtent l="0" t="0" r="0" b="0"/>
          <wp:wrapTight wrapText="bothSides">
            <wp:wrapPolygon edited="0">
              <wp:start x="0" y="0"/>
              <wp:lineTo x="0" y="21352"/>
              <wp:lineTo x="21547" y="21352"/>
              <wp:lineTo x="215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72400" cy="1657350"/>
                  </a:xfrm>
                  <a:prstGeom prst="rect">
                    <a:avLst/>
                  </a:prstGeom>
                </pic:spPr>
              </pic:pic>
            </a:graphicData>
          </a:graphic>
          <wp14:sizeRelH relativeFrom="margin">
            <wp14:pctWidth>0</wp14:pctWidth>
          </wp14:sizeRelH>
          <wp14:sizeRelV relativeFrom="margin">
            <wp14:pctHeight>0</wp14:pctHeight>
          </wp14:sizeRelV>
        </wp:anchor>
      </w:drawing>
    </w:r>
  </w:p>
  <w:p w14:paraId="0173D411" w14:textId="77777777" w:rsidR="00AB41F7" w:rsidRDefault="00AB41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B223B6"/>
    <w:multiLevelType w:val="multilevel"/>
    <w:tmpl w:val="638434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14A5189"/>
    <w:multiLevelType w:val="multilevel"/>
    <w:tmpl w:val="7B40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3E0AD7"/>
    <w:multiLevelType w:val="hybridMultilevel"/>
    <w:tmpl w:val="0F3A6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7C6C39"/>
    <w:multiLevelType w:val="hybridMultilevel"/>
    <w:tmpl w:val="47D8B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ED0B49"/>
    <w:multiLevelType w:val="multilevel"/>
    <w:tmpl w:val="2DD0E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B127CE"/>
    <w:multiLevelType w:val="hybridMultilevel"/>
    <w:tmpl w:val="9E906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FC3E1B"/>
    <w:multiLevelType w:val="hybridMultilevel"/>
    <w:tmpl w:val="BD480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125696"/>
    <w:multiLevelType w:val="multilevel"/>
    <w:tmpl w:val="F8244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135742B"/>
    <w:multiLevelType w:val="multilevel"/>
    <w:tmpl w:val="DA5A6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6D47410"/>
    <w:multiLevelType w:val="multilevel"/>
    <w:tmpl w:val="92984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7"/>
  </w:num>
  <w:num w:numId="3">
    <w:abstractNumId w:val="9"/>
  </w:num>
  <w:num w:numId="4">
    <w:abstractNumId w:val="0"/>
  </w:num>
  <w:num w:numId="5">
    <w:abstractNumId w:val="8"/>
  </w:num>
  <w:num w:numId="6">
    <w:abstractNumId w:val="5"/>
  </w:num>
  <w:num w:numId="7">
    <w:abstractNumId w:val="1"/>
  </w:num>
  <w:num w:numId="8">
    <w:abstractNumId w:val="6"/>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B7B"/>
    <w:rsid w:val="00042F2A"/>
    <w:rsid w:val="00123F52"/>
    <w:rsid w:val="00176C4A"/>
    <w:rsid w:val="00205970"/>
    <w:rsid w:val="00262D6B"/>
    <w:rsid w:val="002C6DF9"/>
    <w:rsid w:val="002F1131"/>
    <w:rsid w:val="00346644"/>
    <w:rsid w:val="003C0485"/>
    <w:rsid w:val="00450550"/>
    <w:rsid w:val="004D7B7B"/>
    <w:rsid w:val="00500713"/>
    <w:rsid w:val="00525A69"/>
    <w:rsid w:val="005429C1"/>
    <w:rsid w:val="00627853"/>
    <w:rsid w:val="00704C42"/>
    <w:rsid w:val="00824B3E"/>
    <w:rsid w:val="0097791D"/>
    <w:rsid w:val="00990EDB"/>
    <w:rsid w:val="00A55AE8"/>
    <w:rsid w:val="00AB41F7"/>
    <w:rsid w:val="00AB64BE"/>
    <w:rsid w:val="00B4047C"/>
    <w:rsid w:val="00B6429E"/>
    <w:rsid w:val="00C13BD8"/>
    <w:rsid w:val="00C71577"/>
    <w:rsid w:val="00CF515E"/>
    <w:rsid w:val="00E35B16"/>
    <w:rsid w:val="00E37670"/>
    <w:rsid w:val="00EA0F0E"/>
    <w:rsid w:val="00F82222"/>
    <w:rsid w:val="00FA0D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27FB148"/>
  <w15:docId w15:val="{A8F2DA83-AFFA-43A0-B901-379304677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5429C1"/>
    <w:rPr>
      <w:color w:val="0000FF" w:themeColor="hyperlink"/>
      <w:u w:val="single"/>
    </w:rPr>
  </w:style>
  <w:style w:type="character" w:styleId="UnresolvedMention">
    <w:name w:val="Unresolved Mention"/>
    <w:basedOn w:val="DefaultParagraphFont"/>
    <w:uiPriority w:val="99"/>
    <w:semiHidden/>
    <w:unhideWhenUsed/>
    <w:rsid w:val="005429C1"/>
    <w:rPr>
      <w:color w:val="605E5C"/>
      <w:shd w:val="clear" w:color="auto" w:fill="E1DFDD"/>
    </w:rPr>
  </w:style>
  <w:style w:type="paragraph" w:styleId="ListParagraph">
    <w:name w:val="List Paragraph"/>
    <w:basedOn w:val="Normal"/>
    <w:uiPriority w:val="34"/>
    <w:qFormat/>
    <w:rsid w:val="005429C1"/>
    <w:pPr>
      <w:ind w:left="720"/>
      <w:contextualSpacing/>
    </w:pPr>
  </w:style>
  <w:style w:type="paragraph" w:styleId="Header">
    <w:name w:val="header"/>
    <w:basedOn w:val="Normal"/>
    <w:link w:val="HeaderChar"/>
    <w:uiPriority w:val="99"/>
    <w:unhideWhenUsed/>
    <w:rsid w:val="00990EDB"/>
    <w:pPr>
      <w:tabs>
        <w:tab w:val="center" w:pos="4513"/>
        <w:tab w:val="right" w:pos="9026"/>
      </w:tabs>
      <w:spacing w:line="240" w:lineRule="auto"/>
    </w:pPr>
  </w:style>
  <w:style w:type="character" w:customStyle="1" w:styleId="HeaderChar">
    <w:name w:val="Header Char"/>
    <w:basedOn w:val="DefaultParagraphFont"/>
    <w:link w:val="Header"/>
    <w:uiPriority w:val="99"/>
    <w:rsid w:val="00990EDB"/>
  </w:style>
  <w:style w:type="paragraph" w:styleId="Footer">
    <w:name w:val="footer"/>
    <w:basedOn w:val="Normal"/>
    <w:link w:val="FooterChar"/>
    <w:uiPriority w:val="99"/>
    <w:unhideWhenUsed/>
    <w:rsid w:val="00990EDB"/>
    <w:pPr>
      <w:tabs>
        <w:tab w:val="center" w:pos="4513"/>
        <w:tab w:val="right" w:pos="9026"/>
      </w:tabs>
      <w:spacing w:line="240" w:lineRule="auto"/>
    </w:pPr>
  </w:style>
  <w:style w:type="character" w:customStyle="1" w:styleId="FooterChar">
    <w:name w:val="Footer Char"/>
    <w:basedOn w:val="DefaultParagraphFont"/>
    <w:link w:val="Footer"/>
    <w:uiPriority w:val="99"/>
    <w:rsid w:val="00990EDB"/>
  </w:style>
  <w:style w:type="paragraph" w:styleId="BalloonText">
    <w:name w:val="Balloon Text"/>
    <w:basedOn w:val="Normal"/>
    <w:link w:val="BalloonTextChar"/>
    <w:uiPriority w:val="99"/>
    <w:semiHidden/>
    <w:unhideWhenUsed/>
    <w:rsid w:val="0097791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9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303336">
      <w:bodyDiv w:val="1"/>
      <w:marLeft w:val="0"/>
      <w:marRight w:val="0"/>
      <w:marTop w:val="0"/>
      <w:marBottom w:val="0"/>
      <w:divBdr>
        <w:top w:val="none" w:sz="0" w:space="0" w:color="auto"/>
        <w:left w:val="none" w:sz="0" w:space="0" w:color="auto"/>
        <w:bottom w:val="none" w:sz="0" w:space="0" w:color="auto"/>
        <w:right w:val="none" w:sz="0" w:space="0" w:color="auto"/>
      </w:divBdr>
    </w:div>
    <w:div w:id="679813080">
      <w:bodyDiv w:val="1"/>
      <w:marLeft w:val="0"/>
      <w:marRight w:val="0"/>
      <w:marTop w:val="0"/>
      <w:marBottom w:val="0"/>
      <w:divBdr>
        <w:top w:val="none" w:sz="0" w:space="0" w:color="auto"/>
        <w:left w:val="none" w:sz="0" w:space="0" w:color="auto"/>
        <w:bottom w:val="none" w:sz="0" w:space="0" w:color="auto"/>
        <w:right w:val="none" w:sz="0" w:space="0" w:color="auto"/>
      </w:divBdr>
    </w:div>
    <w:div w:id="873425985">
      <w:bodyDiv w:val="1"/>
      <w:marLeft w:val="0"/>
      <w:marRight w:val="0"/>
      <w:marTop w:val="0"/>
      <w:marBottom w:val="0"/>
      <w:divBdr>
        <w:top w:val="none" w:sz="0" w:space="0" w:color="auto"/>
        <w:left w:val="none" w:sz="0" w:space="0" w:color="auto"/>
        <w:bottom w:val="none" w:sz="0" w:space="0" w:color="auto"/>
        <w:right w:val="none" w:sz="0" w:space="0" w:color="auto"/>
      </w:divBdr>
    </w:div>
    <w:div w:id="1006521599">
      <w:bodyDiv w:val="1"/>
      <w:marLeft w:val="0"/>
      <w:marRight w:val="0"/>
      <w:marTop w:val="0"/>
      <w:marBottom w:val="0"/>
      <w:divBdr>
        <w:top w:val="none" w:sz="0" w:space="0" w:color="auto"/>
        <w:left w:val="none" w:sz="0" w:space="0" w:color="auto"/>
        <w:bottom w:val="none" w:sz="0" w:space="0" w:color="auto"/>
        <w:right w:val="none" w:sz="0" w:space="0" w:color="auto"/>
      </w:divBdr>
    </w:div>
    <w:div w:id="1372267126">
      <w:bodyDiv w:val="1"/>
      <w:marLeft w:val="0"/>
      <w:marRight w:val="0"/>
      <w:marTop w:val="0"/>
      <w:marBottom w:val="0"/>
      <w:divBdr>
        <w:top w:val="none" w:sz="0" w:space="0" w:color="auto"/>
        <w:left w:val="none" w:sz="0" w:space="0" w:color="auto"/>
        <w:bottom w:val="none" w:sz="0" w:space="0" w:color="auto"/>
        <w:right w:val="none" w:sz="0" w:space="0" w:color="auto"/>
      </w:divBdr>
    </w:div>
    <w:div w:id="1507672979">
      <w:bodyDiv w:val="1"/>
      <w:marLeft w:val="0"/>
      <w:marRight w:val="0"/>
      <w:marTop w:val="0"/>
      <w:marBottom w:val="0"/>
      <w:divBdr>
        <w:top w:val="none" w:sz="0" w:space="0" w:color="auto"/>
        <w:left w:val="none" w:sz="0" w:space="0" w:color="auto"/>
        <w:bottom w:val="none" w:sz="0" w:space="0" w:color="auto"/>
        <w:right w:val="none" w:sz="0" w:space="0" w:color="auto"/>
      </w:divBdr>
    </w:div>
    <w:div w:id="1662351910">
      <w:bodyDiv w:val="1"/>
      <w:marLeft w:val="0"/>
      <w:marRight w:val="0"/>
      <w:marTop w:val="0"/>
      <w:marBottom w:val="0"/>
      <w:divBdr>
        <w:top w:val="none" w:sz="0" w:space="0" w:color="auto"/>
        <w:left w:val="none" w:sz="0" w:space="0" w:color="auto"/>
        <w:bottom w:val="none" w:sz="0" w:space="0" w:color="auto"/>
        <w:right w:val="none" w:sz="0" w:space="0" w:color="auto"/>
      </w:divBdr>
    </w:div>
    <w:div w:id="1669939403">
      <w:bodyDiv w:val="1"/>
      <w:marLeft w:val="0"/>
      <w:marRight w:val="0"/>
      <w:marTop w:val="0"/>
      <w:marBottom w:val="0"/>
      <w:divBdr>
        <w:top w:val="none" w:sz="0" w:space="0" w:color="auto"/>
        <w:left w:val="none" w:sz="0" w:space="0" w:color="auto"/>
        <w:bottom w:val="none" w:sz="0" w:space="0" w:color="auto"/>
        <w:right w:val="none" w:sz="0" w:space="0" w:color="auto"/>
      </w:divBdr>
    </w:div>
    <w:div w:id="1717505401">
      <w:bodyDiv w:val="1"/>
      <w:marLeft w:val="0"/>
      <w:marRight w:val="0"/>
      <w:marTop w:val="0"/>
      <w:marBottom w:val="0"/>
      <w:divBdr>
        <w:top w:val="none" w:sz="0" w:space="0" w:color="auto"/>
        <w:left w:val="none" w:sz="0" w:space="0" w:color="auto"/>
        <w:bottom w:val="none" w:sz="0" w:space="0" w:color="auto"/>
        <w:right w:val="none" w:sz="0" w:space="0" w:color="auto"/>
      </w:divBdr>
    </w:div>
    <w:div w:id="1811557696">
      <w:bodyDiv w:val="1"/>
      <w:marLeft w:val="0"/>
      <w:marRight w:val="0"/>
      <w:marTop w:val="0"/>
      <w:marBottom w:val="0"/>
      <w:divBdr>
        <w:top w:val="none" w:sz="0" w:space="0" w:color="auto"/>
        <w:left w:val="none" w:sz="0" w:space="0" w:color="auto"/>
        <w:bottom w:val="none" w:sz="0" w:space="0" w:color="auto"/>
        <w:right w:val="none" w:sz="0" w:space="0" w:color="auto"/>
      </w:divBdr>
    </w:div>
    <w:div w:id="1855993107">
      <w:bodyDiv w:val="1"/>
      <w:marLeft w:val="0"/>
      <w:marRight w:val="0"/>
      <w:marTop w:val="0"/>
      <w:marBottom w:val="0"/>
      <w:divBdr>
        <w:top w:val="none" w:sz="0" w:space="0" w:color="auto"/>
        <w:left w:val="none" w:sz="0" w:space="0" w:color="auto"/>
        <w:bottom w:val="none" w:sz="0" w:space="0" w:color="auto"/>
        <w:right w:val="none" w:sz="0" w:space="0" w:color="auto"/>
      </w:divBdr>
      <w:divsChild>
        <w:div w:id="235483693">
          <w:marLeft w:val="0"/>
          <w:marRight w:val="0"/>
          <w:marTop w:val="0"/>
          <w:marBottom w:val="0"/>
          <w:divBdr>
            <w:top w:val="none" w:sz="0" w:space="0" w:color="auto"/>
            <w:left w:val="none" w:sz="0" w:space="0" w:color="auto"/>
            <w:bottom w:val="none" w:sz="0" w:space="0" w:color="auto"/>
            <w:right w:val="none" w:sz="0" w:space="0" w:color="auto"/>
          </w:divBdr>
          <w:divsChild>
            <w:div w:id="1817793592">
              <w:marLeft w:val="0"/>
              <w:marRight w:val="0"/>
              <w:marTop w:val="0"/>
              <w:marBottom w:val="375"/>
              <w:divBdr>
                <w:top w:val="none" w:sz="0" w:space="0" w:color="auto"/>
                <w:left w:val="none" w:sz="0" w:space="0" w:color="auto"/>
                <w:bottom w:val="none" w:sz="0" w:space="0" w:color="auto"/>
                <w:right w:val="none" w:sz="0" w:space="0" w:color="auto"/>
              </w:divBdr>
              <w:divsChild>
                <w:div w:id="16893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620602">
      <w:bodyDiv w:val="1"/>
      <w:marLeft w:val="0"/>
      <w:marRight w:val="0"/>
      <w:marTop w:val="0"/>
      <w:marBottom w:val="0"/>
      <w:divBdr>
        <w:top w:val="none" w:sz="0" w:space="0" w:color="auto"/>
        <w:left w:val="none" w:sz="0" w:space="0" w:color="auto"/>
        <w:bottom w:val="none" w:sz="0" w:space="0" w:color="auto"/>
        <w:right w:val="none" w:sz="0" w:space="0" w:color="auto"/>
      </w:divBdr>
      <w:divsChild>
        <w:div w:id="1339623120">
          <w:marLeft w:val="0"/>
          <w:marRight w:val="0"/>
          <w:marTop w:val="0"/>
          <w:marBottom w:val="0"/>
          <w:divBdr>
            <w:top w:val="none" w:sz="0" w:space="0" w:color="auto"/>
            <w:left w:val="none" w:sz="0" w:space="0" w:color="auto"/>
            <w:bottom w:val="none" w:sz="0" w:space="0" w:color="auto"/>
            <w:right w:val="none" w:sz="0" w:space="0" w:color="auto"/>
          </w:divBdr>
          <w:divsChild>
            <w:div w:id="2026324145">
              <w:marLeft w:val="0"/>
              <w:marRight w:val="0"/>
              <w:marTop w:val="0"/>
              <w:marBottom w:val="375"/>
              <w:divBdr>
                <w:top w:val="none" w:sz="0" w:space="0" w:color="auto"/>
                <w:left w:val="none" w:sz="0" w:space="0" w:color="auto"/>
                <w:bottom w:val="none" w:sz="0" w:space="0" w:color="auto"/>
                <w:right w:val="none" w:sz="0" w:space="0" w:color="auto"/>
              </w:divBdr>
              <w:divsChild>
                <w:div w:id="14355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6800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news/furlough-scheme-extended-and-further-economic-support-announced" TargetMode="External"/><Relationship Id="rId13" Type="http://schemas.openxmlformats.org/officeDocument/2006/relationships/hyperlink" Target="https://www.gov.uk/government/publications/coronavirus-covid-19-meeting-with-others-safely-social-distancing/coronavirus-covid-19-meeting-with-others-safely-social-distancing" TargetMode="External"/><Relationship Id="rId18" Type="http://schemas.openxmlformats.org/officeDocument/2006/relationships/hyperlink" Target="https://www.gov.uk/guidance/new-style-employment-and-support-allowance" TargetMode="External"/><Relationship Id="rId26" Type="http://schemas.openxmlformats.org/officeDocument/2006/relationships/hyperlink" Target="https://opendoors.construction/" TargetMode="External"/><Relationship Id="rId3" Type="http://schemas.openxmlformats.org/officeDocument/2006/relationships/styles" Target="styles.xml"/><Relationship Id="rId21" Type="http://schemas.openxmlformats.org/officeDocument/2006/relationships/hyperlink" Target="https://www.gov.uk/government/publications/full-guidance-on-staying-at-home-and-away-from-others/full-guidance-on-staying-at-home-and-away-from-others"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covid19.nhs.uk/" TargetMode="External"/><Relationship Id="rId17" Type="http://schemas.openxmlformats.org/officeDocument/2006/relationships/hyperlink" Target="https://www.gov.uk/government/news/tax-helpline-to-support-businesses-affected-by-coronavirus-covid-19" TargetMode="External"/><Relationship Id="rId25" Type="http://schemas.openxmlformats.org/officeDocument/2006/relationships/hyperlink" Target="https://www.gov.uk/guidance/coronavirus-covid-19-getting-tested" TargetMode="External"/><Relationship Id="rId33" Type="http://schemas.openxmlformats.org/officeDocument/2006/relationships/hyperlink" Target="https://atas-uk.com/f/mental-health-awareness-remote-on-line-training" TargetMode="External"/><Relationship Id="rId2" Type="http://schemas.openxmlformats.org/officeDocument/2006/relationships/numbering" Target="numbering.xml"/><Relationship Id="rId16" Type="http://schemas.openxmlformats.org/officeDocument/2006/relationships/hyperlink" Target="https://www.british-business-bank.co.uk/ourpartners/coronavirus-business-interruption-loan-scheme-cbils-2/" TargetMode="External"/><Relationship Id="rId20" Type="http://schemas.openxmlformats.org/officeDocument/2006/relationships/hyperlink" Target="https://builduk.org/wp-content/uploads/2020/03/Site-Operating-Procedures-23-March-2020.pdf" TargetMode="External"/><Relationship Id="rId29" Type="http://schemas.openxmlformats.org/officeDocument/2006/relationships/hyperlink" Target="https://www.gov.uk/guidance/apply-for-a-coronavirus-bounce-back-lo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news/chancellor-outlines-winter-economy-plan" TargetMode="External"/><Relationship Id="rId24" Type="http://schemas.openxmlformats.org/officeDocument/2006/relationships/hyperlink" Target="https://www.constructionleadershipcouncil.co.uk/wp-content/uploads/2020/04/Site-Operating-Procedures-Version-3.pdf" TargetMode="External"/><Relationship Id="rId32" Type="http://schemas.openxmlformats.org/officeDocument/2006/relationships/hyperlink" Target="https://atas-uk.com/training-offers"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statutory-sick-pay/how-to-claim" TargetMode="External"/><Relationship Id="rId23" Type="http://schemas.openxmlformats.org/officeDocument/2006/relationships/hyperlink" Target="https://www.constructionleadershipcouncil.co.uk/wp-content/uploads/2020/03/Site-Operating-Procedures-02-April-2020-v2.pdf" TargetMode="External"/><Relationship Id="rId28" Type="http://schemas.openxmlformats.org/officeDocument/2006/relationships/hyperlink" Target="https://www.gov.uk/business-coronavirus-support-finder"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gov.uk/universal-credit" TargetMode="External"/><Relationship Id="rId31" Type="http://schemas.openxmlformats.org/officeDocument/2006/relationships/hyperlink" Target="https://www.gov.uk/government/news/chancellor-extends-furlough-scheme-until-october" TargetMode="External"/><Relationship Id="rId4" Type="http://schemas.openxmlformats.org/officeDocument/2006/relationships/settings" Target="settings.xml"/><Relationship Id="rId9" Type="http://schemas.openxmlformats.org/officeDocument/2006/relationships/hyperlink" Target="file:///C:\Users\chloe\Downloads\Worker-Authorisation-Letter-October-2020.docx" TargetMode="External"/><Relationship Id="rId14" Type="http://schemas.openxmlformats.org/officeDocument/2006/relationships/hyperlink" Target="https://www.gov.uk/government/collections/financial-support-for-businesses-during-coronavirus-covid-19" TargetMode="External"/><Relationship Id="rId22" Type="http://schemas.openxmlformats.org/officeDocument/2006/relationships/hyperlink" Target="https://www.hse.gov.uk/contact/concerns.htm" TargetMode="External"/><Relationship Id="rId27" Type="http://schemas.openxmlformats.org/officeDocument/2006/relationships/hyperlink" Target="https://www.gov.uk/government/news/small-businesses-boosted-by-bounce-back-loans" TargetMode="External"/><Relationship Id="rId30" Type="http://schemas.openxmlformats.org/officeDocument/2006/relationships/hyperlink" Target="https://www.constructionleadershipcouncil.co.uk/wp-content/uploads/2020/06/CLC-Roadmap-to-Recovery-01.06.20.pdf"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0222D-9762-48F9-80CC-9AC9F1C6E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12</Pages>
  <Words>3576</Words>
  <Characters>20386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chloe</dc:creator>
  <cp:lastModifiedBy>Chloe Chisholm</cp:lastModifiedBy>
  <cp:revision>7</cp:revision>
  <dcterms:created xsi:type="dcterms:W3CDTF">2020-10-21T06:52:00Z</dcterms:created>
  <dcterms:modified xsi:type="dcterms:W3CDTF">2020-11-17T16:14:00Z</dcterms:modified>
</cp:coreProperties>
</file>